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附件2</w:t>
      </w:r>
    </w:p>
    <w:p>
      <w:pPr>
        <w:jc w:val="center"/>
      </w:pPr>
      <w:r>
        <w:rPr>
          <w:rFonts w:hint="eastAsia" w:ascii="仿宋" w:hAnsi="仿宋" w:eastAsia="仿宋" w:cs="仿宋"/>
          <w:b/>
          <w:sz w:val="28"/>
          <w:szCs w:val="28"/>
        </w:rPr>
        <w:t>（四）电梯各部件保养周期及要求</w:t>
      </w:r>
    </w:p>
    <w:tbl>
      <w:tblPr>
        <w:tblStyle w:val="3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5033"/>
        <w:gridCol w:w="6243"/>
        <w:gridCol w:w="2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2" w:firstLineChars="20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保养项目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2" w:firstLineChars="20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保养要求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每次保养周期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机房、滑轮间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干净、整洁，门窗完好，照明正常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手动紧急操作装置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齐全，放置在指定的位置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曳引机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运行时无异常振动和异常声响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制动器各销轴部位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润滑，动作灵活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制动器间隙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打开时制动衬与制动轮无摩擦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编码器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安装牢固，干净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限速器各销轴部位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润滑，转动灵活，电气开关正常有效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轿顶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干净整洁，防护栏无松动，脱落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轿顶检修开关、急停开关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功能正常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导靴上油杯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无泄漏，油量适宜，吸油毛毡齐全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对重块及其压板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对重块无松动，其压板紧固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井道照明齐全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13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轿厢照明、风扇、应急照明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14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轿厢检修开关、急停开关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轿内报警装置、对讲系统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16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轿内显示、指令按钮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齐全，正常有效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17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轿门装置（安全触板、光幕、光电）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18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轿门门锁电气触点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清洁，触点接触良好，接线可靠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19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轿门运行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开启和关闭工作正常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轿厢平层精度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符合标准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21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层站召唤、层楼显示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齐全，正常有效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22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层门地坎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23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层门自动关门装置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24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层门门锁自动复位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用钥匙打开手动开锁装置释放后，层门门锁能自动复位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25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层门门锁电气触点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清洁，触点接触良好，接线可靠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26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层门锁紧元件啮合长度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不小于7mm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27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底坑环境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干净，无积水、渗水，照明正常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28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底坑急停开关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29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减速机润滑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油量适宜，除蜗杆伸出端外均无渗漏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30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制动衬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清洁，磨损量不超过制造单位要求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31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位置脉冲发生器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32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选层器动静触点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无烧蚀，清洁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曳引轮槽及曳引钢丝绳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干净，无严重油腻，钢丝绳张力均匀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34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限速器轮槽及限速器钢丝绳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干净，无严重油腻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35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靴衬、滚轮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干净，其磨损量不超过制造单位要求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36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验证轿门关闭的电气安全装置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37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轿门、层门系统中传动钢丝绳、链条、胶带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清洁，其松紧力调整符合制造单位要求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38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层门门导靴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磨损量不超过制造单位要求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39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消防开关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40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耗能缓冲器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柱塞无锈蚀,油量适宜,电气安全装置正常有效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41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限速器张紧轮装置和电气安全装置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42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电动机与减速机联轴器螺栓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无松动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43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曳引轮、导向轮轴承部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无异常声，无振动，润滑良好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44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曳引轮槽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磨损量符合制造单位要求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45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制动器上检测开关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正常有效，制动器动作可靠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46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控制柜内各接线端子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各线路紧固、整齐，线号齐全清晰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47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控制柜各仪表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显示正确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48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井道、对重、轿顶各反绳轮轴承部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无异常声，无振动，润滑良好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49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曳引绳、补偿绳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磨损量、断丝数不超过要求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50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曳引绳绳头组合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螺母无松动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51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限速器钢丝绳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磨损量、断丝数不超过制造单位要求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52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层门、轿门门扇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门扇各相关间隙符合标准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53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对重缓冲距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符合标准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54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补偿链（绳）与轿厢、对重接合处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固定牢固，无松动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55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上下极限开关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工作正常有效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56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减速机润滑油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按照制造单位要求适时更换，保证油质符合要求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57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控制柜接触器，继电器触点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接触良好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制动器铁芯（柱塞）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进行清洁、润滑、检查，磨损量符合制造单位要求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59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制动器制动弹簧压缩量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符合制造单位要求，保持有足够的制动力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60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导电回路绝缘性能测试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符合标准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61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限速器安全钳联动试验（每2年进行一次限速器动作速度校验）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工作正常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62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上行超速保护装置动作试验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工作正常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63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轿顶、轿厢架、轿门及其附件安装螺栓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紧固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64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轿厢和对重的导轨支架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固定无松动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65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轿厢和对重的导轨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清洁，压板牢固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66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随行电缆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无损伤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67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层门装置和地坎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无影响正常使用的变形，各安装螺栓紧固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68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轿厢称重装置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准确有效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69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安全钳钳座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固定，无松动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70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轿底各安装螺栓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紧固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28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71</w:t>
            </w:r>
          </w:p>
        </w:tc>
        <w:tc>
          <w:tcPr>
            <w:tcW w:w="177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缓冲器</w:t>
            </w:r>
          </w:p>
        </w:tc>
        <w:tc>
          <w:tcPr>
            <w:tcW w:w="220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firstLine="560" w:firstLineChars="20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固定，无松动</w:t>
            </w:r>
          </w:p>
        </w:tc>
        <w:tc>
          <w:tcPr>
            <w:tcW w:w="73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12个月</w:t>
            </w:r>
          </w:p>
        </w:tc>
      </w:tr>
    </w:tbl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20" w:firstLineChars="15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注：上述保养周期与“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Cs/>
          <w:sz w:val="28"/>
          <w:szCs w:val="28"/>
        </w:rPr>
        <w:t>服务要求”第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bCs/>
          <w:sz w:val="28"/>
          <w:szCs w:val="28"/>
        </w:rPr>
        <w:t>条，每月两次的要求，有冲突的，按每月两次的要求执行。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jOTRhYTJlZGFiODI1NmE2NmE2NmQ1ZTRjNDczOTYifQ=="/>
  </w:docVars>
  <w:rsids>
    <w:rsidRoot w:val="37B2076F"/>
    <w:rsid w:val="01666214"/>
    <w:rsid w:val="02D32C7A"/>
    <w:rsid w:val="06F22A54"/>
    <w:rsid w:val="0DA11D10"/>
    <w:rsid w:val="10AB125E"/>
    <w:rsid w:val="15D0227E"/>
    <w:rsid w:val="18D61772"/>
    <w:rsid w:val="1D1B187F"/>
    <w:rsid w:val="1EB9720A"/>
    <w:rsid w:val="207539B2"/>
    <w:rsid w:val="25246C3F"/>
    <w:rsid w:val="2A4D723B"/>
    <w:rsid w:val="2C9B679D"/>
    <w:rsid w:val="32980155"/>
    <w:rsid w:val="34D96A70"/>
    <w:rsid w:val="35640A19"/>
    <w:rsid w:val="36001712"/>
    <w:rsid w:val="37B2076F"/>
    <w:rsid w:val="399B5BC8"/>
    <w:rsid w:val="40EA04E6"/>
    <w:rsid w:val="4101363F"/>
    <w:rsid w:val="41EA7DBC"/>
    <w:rsid w:val="4261525E"/>
    <w:rsid w:val="436D6FB9"/>
    <w:rsid w:val="45C6097F"/>
    <w:rsid w:val="4857346E"/>
    <w:rsid w:val="4A19729D"/>
    <w:rsid w:val="4A6A2EBD"/>
    <w:rsid w:val="4C5615B0"/>
    <w:rsid w:val="4C76335C"/>
    <w:rsid w:val="4CAA5B21"/>
    <w:rsid w:val="4E0571CE"/>
    <w:rsid w:val="4EFA54DD"/>
    <w:rsid w:val="4FA26F09"/>
    <w:rsid w:val="525E0E41"/>
    <w:rsid w:val="53604842"/>
    <w:rsid w:val="5AB50E1E"/>
    <w:rsid w:val="5AD0435E"/>
    <w:rsid w:val="5D481D97"/>
    <w:rsid w:val="65BA4B6E"/>
    <w:rsid w:val="6CB9484F"/>
    <w:rsid w:val="6D2A10FA"/>
    <w:rsid w:val="71A77F3F"/>
    <w:rsid w:val="766D7E7E"/>
    <w:rsid w:val="7883736A"/>
    <w:rsid w:val="795F1548"/>
    <w:rsid w:val="7A94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customStyle="1" w:styleId="5">
    <w:name w:val="Plain Text1"/>
    <w:basedOn w:val="1"/>
    <w:qFormat/>
    <w:uiPriority w:val="0"/>
    <w:pPr>
      <w:widowControl w:val="0"/>
      <w:adjustRightInd w:val="0"/>
      <w:jc w:val="both"/>
    </w:pPr>
    <w:rPr>
      <w:rFonts w:hint="eastAsia" w:ascii="宋体" w:hAnsi="Courier New" w:eastAsia="楷体_GB2312"/>
      <w:kern w:val="2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1583</Words>
  <Characters>1691</Characters>
  <Lines>0</Lines>
  <Paragraphs>0</Paragraphs>
  <TotalTime>1</TotalTime>
  <ScaleCrop>false</ScaleCrop>
  <LinksUpToDate>false</LinksUpToDate>
  <CharactersWithSpaces>1691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2024-06-26T06:49:00Z</dcterms:created>
  <dc:creator>楠</dc:creator>
  <cp:lastModifiedBy>楠</cp:lastModifiedBy>
  <cp:lastPrinted>2024-07-03T01:18:20Z</cp:lastPrinted>
  <dcterms:modified xsi:type="dcterms:W3CDTF">2024-07-03T01:18:55Z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ED4D8D430A5448BD81A20D448E820961_11</vt:lpwstr>
  </property>
</Properties>
</file>