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35BAB">
      <w:pPr>
        <w:spacing w:line="380" w:lineRule="exact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六、评分标准</w:t>
      </w:r>
      <w:bookmarkStart w:id="0" w:name="_GoBack"/>
      <w:bookmarkEnd w:id="0"/>
    </w:p>
    <w:p w14:paraId="0382C638">
      <w:pPr>
        <w:spacing w:line="400" w:lineRule="exact"/>
        <w:jc w:val="center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本项目采用综合评分法，满分100分，具体评分标准如下：</w:t>
      </w:r>
    </w:p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096"/>
        <w:gridCol w:w="683"/>
        <w:gridCol w:w="5612"/>
      </w:tblGrid>
      <w:tr w14:paraId="4BAFB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5" w:type="pct"/>
            <w:gridSpan w:val="2"/>
            <w:vAlign w:val="center"/>
          </w:tcPr>
          <w:p w14:paraId="15CFB8AA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评分内容</w:t>
            </w:r>
          </w:p>
        </w:tc>
        <w:tc>
          <w:tcPr>
            <w:tcW w:w="400" w:type="pct"/>
            <w:vAlign w:val="center"/>
          </w:tcPr>
          <w:p w14:paraId="5199B2BD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分值</w:t>
            </w:r>
          </w:p>
        </w:tc>
        <w:tc>
          <w:tcPr>
            <w:tcW w:w="3293" w:type="pct"/>
            <w:vAlign w:val="center"/>
          </w:tcPr>
          <w:p w14:paraId="37FCB19C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评分标准</w:t>
            </w:r>
          </w:p>
        </w:tc>
      </w:tr>
      <w:tr w14:paraId="4CBBA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62" w:type="pct"/>
            <w:vAlign w:val="center"/>
          </w:tcPr>
          <w:p w14:paraId="7052CD49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价格分</w:t>
            </w:r>
          </w:p>
          <w:p w14:paraId="3E947FF0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（30分）</w:t>
            </w:r>
          </w:p>
        </w:tc>
        <w:tc>
          <w:tcPr>
            <w:tcW w:w="643" w:type="pct"/>
            <w:vAlign w:val="center"/>
          </w:tcPr>
          <w:p w14:paraId="0A305A99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价格</w:t>
            </w:r>
          </w:p>
        </w:tc>
        <w:tc>
          <w:tcPr>
            <w:tcW w:w="400" w:type="pct"/>
            <w:vAlign w:val="center"/>
          </w:tcPr>
          <w:p w14:paraId="093911A6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30</w:t>
            </w:r>
          </w:p>
        </w:tc>
        <w:tc>
          <w:tcPr>
            <w:tcW w:w="3293" w:type="pct"/>
            <w:vAlign w:val="center"/>
          </w:tcPr>
          <w:p w14:paraId="1057DD53">
            <w:pPr>
              <w:spacing w:line="4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1.评分基准价：满足本公告要求且价格最低的报价为评分基准价，评分基准价为满分30分。</w:t>
            </w:r>
          </w:p>
          <w:p w14:paraId="65ADF86E">
            <w:pPr>
              <w:spacing w:line="4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2.其他响应单位的价格分按照下列公式计算：价格分＝（评分基准价／报价）×30分。</w:t>
            </w:r>
          </w:p>
        </w:tc>
      </w:tr>
      <w:tr w14:paraId="5909C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662" w:type="pct"/>
            <w:vMerge w:val="restart"/>
            <w:vAlign w:val="center"/>
          </w:tcPr>
          <w:p w14:paraId="12F01D1A">
            <w:pPr>
              <w:adjustRightIn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商务部分</w:t>
            </w:r>
          </w:p>
          <w:p w14:paraId="629237C6">
            <w:pPr>
              <w:adjustRightIn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（20分）</w:t>
            </w:r>
          </w:p>
        </w:tc>
        <w:tc>
          <w:tcPr>
            <w:tcW w:w="643" w:type="pct"/>
            <w:vAlign w:val="center"/>
          </w:tcPr>
          <w:p w14:paraId="5166B2B2">
            <w:pPr>
              <w:adjustRightIn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企业业绩</w:t>
            </w:r>
          </w:p>
        </w:tc>
        <w:tc>
          <w:tcPr>
            <w:tcW w:w="400" w:type="pct"/>
            <w:vAlign w:val="center"/>
          </w:tcPr>
          <w:p w14:paraId="25C81160">
            <w:pPr>
              <w:adjustRightIn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8</w:t>
            </w:r>
          </w:p>
        </w:tc>
        <w:tc>
          <w:tcPr>
            <w:tcW w:w="3293" w:type="pct"/>
            <w:vAlign w:val="center"/>
          </w:tcPr>
          <w:p w14:paraId="7FF6B03A">
            <w:pPr>
              <w:pStyle w:val="4"/>
              <w:spacing w:line="400" w:lineRule="exact"/>
              <w:ind w:firstLine="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根据响应单位提供的近三年（以合同签订日期为准）的类似服务业绩进行评定，每项有效业绩得2分，最高得8分。（须提供合同复印件，不提供或提供信息不全的不得分，同一单位业绩不重复计分）</w:t>
            </w:r>
          </w:p>
        </w:tc>
      </w:tr>
      <w:tr w14:paraId="2A9AE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662" w:type="pct"/>
            <w:vMerge w:val="continue"/>
            <w:vAlign w:val="center"/>
          </w:tcPr>
          <w:p w14:paraId="797E8B2C">
            <w:pPr>
              <w:adjustRightIn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14:paraId="0755280F">
            <w:pPr>
              <w:adjustRightIn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项目负责人业绩</w:t>
            </w:r>
          </w:p>
        </w:tc>
        <w:tc>
          <w:tcPr>
            <w:tcW w:w="400" w:type="pct"/>
            <w:vAlign w:val="center"/>
          </w:tcPr>
          <w:p w14:paraId="2ECCC848">
            <w:pPr>
              <w:adjustRightIn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3293" w:type="pct"/>
            <w:vAlign w:val="center"/>
          </w:tcPr>
          <w:p w14:paraId="058E8A77">
            <w:pPr>
              <w:widowControl/>
              <w:spacing w:line="4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近三年负责相同或类似项目工作，每提供1份有效业绩得1分，最高得2分。（须提供合同复印件等其他佐证材料，佐证材料要体现项目负责人信息，否则不得分）</w:t>
            </w:r>
          </w:p>
        </w:tc>
      </w:tr>
      <w:tr w14:paraId="201C8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662" w:type="pct"/>
            <w:vMerge w:val="continue"/>
            <w:vAlign w:val="center"/>
          </w:tcPr>
          <w:p w14:paraId="51E361FF">
            <w:pPr>
              <w:adjustRightIn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14:paraId="43665418">
            <w:pPr>
              <w:adjustRightIn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综合能力</w:t>
            </w:r>
          </w:p>
        </w:tc>
        <w:tc>
          <w:tcPr>
            <w:tcW w:w="400" w:type="pct"/>
            <w:vAlign w:val="center"/>
          </w:tcPr>
          <w:p w14:paraId="223F83FF">
            <w:pPr>
              <w:adjustRightIn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10</w:t>
            </w:r>
          </w:p>
        </w:tc>
        <w:tc>
          <w:tcPr>
            <w:tcW w:w="3293" w:type="pct"/>
            <w:vAlign w:val="center"/>
          </w:tcPr>
          <w:p w14:paraId="655BABEC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根据响应单位提供的针对本项目的部门、岗位设置及职责，各类规章制度、管理规范、考核办法、服务目标等综合评分。</w:t>
            </w:r>
          </w:p>
          <w:p w14:paraId="7B24809B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1.设立项目部，部门岗位职责明确，项目部内各类规章制度、管理规范可操作性强，能让本项目服务人员高效、高质量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地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完成服务内容的，得10分；</w:t>
            </w:r>
          </w:p>
          <w:p w14:paraId="44C5218E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2.设立项目部，部门岗位职责较明确，项目部内各类规章制度、管理规范可操作性较强，能让本项目服务人员较好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地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完成服务内容的，得7分；</w:t>
            </w:r>
          </w:p>
          <w:p w14:paraId="2ED77BFC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3.设立项目部，部门岗位职责基本明确，项目部内各类规章制度、管理规范可操作性一般的，得4分；</w:t>
            </w:r>
          </w:p>
          <w:p w14:paraId="5D15205D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4.设立项目部，部门岗位职责不清晰，项目部内各类规章制度、管理规范可操作性差的，得1分；</w:t>
            </w:r>
          </w:p>
          <w:p w14:paraId="5E98CD62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5.不提供不得分。</w:t>
            </w:r>
          </w:p>
        </w:tc>
      </w:tr>
      <w:tr w14:paraId="45713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662" w:type="pct"/>
            <w:vMerge w:val="restart"/>
            <w:vAlign w:val="center"/>
          </w:tcPr>
          <w:p w14:paraId="086933B2">
            <w:pPr>
              <w:adjustRightIn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0FE18823">
            <w:pPr>
              <w:adjustRightIn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29F0CD62">
            <w:pPr>
              <w:adjustRightIn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7044AD17">
            <w:pPr>
              <w:adjustRightIn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107423AB">
            <w:pPr>
              <w:adjustRightIn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159A5577">
            <w:pPr>
              <w:adjustRightIn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0E71DB49">
            <w:pPr>
              <w:adjustRightIn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0A99004E">
            <w:pPr>
              <w:adjustRightIn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29200736">
            <w:pPr>
              <w:adjustRightIn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6BAF0B70">
            <w:pPr>
              <w:adjustRightIn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技术部分</w:t>
            </w:r>
          </w:p>
          <w:p w14:paraId="64E74F77">
            <w:pPr>
              <w:adjustRightIn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（40分）</w:t>
            </w:r>
          </w:p>
        </w:tc>
        <w:tc>
          <w:tcPr>
            <w:tcW w:w="643" w:type="pct"/>
            <w:vAlign w:val="center"/>
          </w:tcPr>
          <w:p w14:paraId="7224B656">
            <w:pPr>
              <w:adjustRightIn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2DFF6F23">
            <w:pPr>
              <w:adjustRightIn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39B560A6">
            <w:pPr>
              <w:adjustRightIn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驻场团队方案</w:t>
            </w:r>
          </w:p>
        </w:tc>
        <w:tc>
          <w:tcPr>
            <w:tcW w:w="400" w:type="pct"/>
            <w:vAlign w:val="center"/>
          </w:tcPr>
          <w:p w14:paraId="6968DDFF">
            <w:pPr>
              <w:adjustRightIn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8</w:t>
            </w:r>
          </w:p>
        </w:tc>
        <w:tc>
          <w:tcPr>
            <w:tcW w:w="3293" w:type="pct"/>
            <w:vAlign w:val="center"/>
          </w:tcPr>
          <w:p w14:paraId="61652D74">
            <w:pPr>
              <w:adjustRightInd w:val="0"/>
              <w:spacing w:line="400" w:lineRule="exact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根据响应单位提供的驻场团队人员方案综合评定。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驻场团队人员充足、结构科学、职责清晰、分工明确的得5分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驻场团队人员充足但结构科学性不足，职责相对清晰、分工相对明确的得3分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驻场团队人员充足但结构科学性有欠缺，职责不够清晰、分工不够明确的得1分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未提供驻场团队人员安排方案的，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不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得分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。</w:t>
            </w:r>
          </w:p>
          <w:p w14:paraId="12253C5B">
            <w:pPr>
              <w:adjustRightInd w:val="0"/>
              <w:spacing w:line="400" w:lineRule="exact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2.根据拟配备项目负责人的类似项目经验进行评定。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5年及以上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的，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得3分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3年及以上、5年以下的，得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分；3年以下的，得1分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。</w:t>
            </w:r>
          </w:p>
          <w:p w14:paraId="38C9E19F">
            <w:pPr>
              <w:adjustRightInd w:val="0"/>
              <w:spacing w:line="40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须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提供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劳动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合同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复印件（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从业时间以签订合同时间为准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）及响应单位为其缴纳社保的证明材料。</w:t>
            </w:r>
          </w:p>
        </w:tc>
      </w:tr>
      <w:tr w14:paraId="45D82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662" w:type="pct"/>
            <w:vMerge w:val="continue"/>
            <w:vAlign w:val="center"/>
          </w:tcPr>
          <w:p w14:paraId="4C6E64B2">
            <w:pPr>
              <w:adjustRightIn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14:paraId="307F252D">
            <w:pPr>
              <w:adjustRightIn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团队成员资质</w:t>
            </w:r>
          </w:p>
        </w:tc>
        <w:tc>
          <w:tcPr>
            <w:tcW w:w="400" w:type="pct"/>
            <w:vAlign w:val="center"/>
          </w:tcPr>
          <w:p w14:paraId="1F781DF1">
            <w:pPr>
              <w:adjustRightIn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</w:t>
            </w:r>
          </w:p>
        </w:tc>
        <w:tc>
          <w:tcPr>
            <w:tcW w:w="3293" w:type="pct"/>
            <w:vAlign w:val="center"/>
          </w:tcPr>
          <w:p w14:paraId="506EB79A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拟投入人员中具备档案管理部门颁发的档案人员上岗资格证书、档案初级及以上职称证书等资质的，每提供一人得1分，最高得5分。</w:t>
            </w:r>
          </w:p>
          <w:p w14:paraId="65407A59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须提供资格证书、职称证书等资质复印件及响应单位为相关人员缴纳社保的证明材料，否则不得分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）</w:t>
            </w:r>
          </w:p>
        </w:tc>
      </w:tr>
      <w:tr w14:paraId="00F45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62" w:type="pct"/>
            <w:vMerge w:val="continue"/>
            <w:vAlign w:val="center"/>
          </w:tcPr>
          <w:p w14:paraId="2008E61F">
            <w:pPr>
              <w:adjustRightIn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14:paraId="78C41793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对项目服务总体需求的分析与理解</w:t>
            </w:r>
          </w:p>
        </w:tc>
        <w:tc>
          <w:tcPr>
            <w:tcW w:w="400" w:type="pct"/>
            <w:vAlign w:val="center"/>
          </w:tcPr>
          <w:p w14:paraId="07F05A87">
            <w:pPr>
              <w:adjustRightIn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12</w:t>
            </w:r>
          </w:p>
        </w:tc>
        <w:tc>
          <w:tcPr>
            <w:tcW w:w="3293" w:type="pct"/>
            <w:vAlign w:val="center"/>
          </w:tcPr>
          <w:p w14:paraId="31ADEDBF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1.服务方案详细具体针对性强，体现了对需求的深入理解，有能力配合学校推进财务系统原有电子化档案自动嵌入；项目管理严格，考虑周全，计划详细，安排合理；服务流程等采取了有效的、可操作性强的管理措施来控制服务质量；服务文档标准完整，得12分；</w:t>
            </w:r>
          </w:p>
          <w:p w14:paraId="7F938D79">
            <w:pPr>
              <w:adjustRightInd w:val="0"/>
              <w:spacing w:line="40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2.服务方案较详细具体，对需求较好理解，针对性较强；项目管理、服务计划较合理，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服务流程等采取了可操作性较强的管理措施来控制服务质量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，服务文档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格式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较完整，得9分；</w:t>
            </w:r>
          </w:p>
          <w:p w14:paraId="7AE67718">
            <w:pPr>
              <w:adjustRightInd w:val="0"/>
              <w:spacing w:line="40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3.服务方案内容一般，对需求基本理解，针对性一般；项目管理、服务计划基本合理，服务流程等有响应，服务文档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格式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基本完整，得5分；</w:t>
            </w:r>
          </w:p>
          <w:p w14:paraId="67B82A20">
            <w:pPr>
              <w:adjustRightInd w:val="0"/>
              <w:spacing w:line="40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4.服务方案粗略，对需求理解不足，针对性差；项目管理、服务计划粗略，对技术培训、服务流程等响应性差；服务文档内容有缺漏，得1分；</w:t>
            </w:r>
          </w:p>
          <w:p w14:paraId="5594F002">
            <w:pPr>
              <w:adjustRightInd w:val="0"/>
              <w:spacing w:line="40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5.不提供不得分。</w:t>
            </w:r>
          </w:p>
        </w:tc>
      </w:tr>
      <w:tr w14:paraId="691D4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662" w:type="pct"/>
            <w:vMerge w:val="continue"/>
            <w:vAlign w:val="center"/>
          </w:tcPr>
          <w:p w14:paraId="24B75962">
            <w:pPr>
              <w:adjustRightIn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14:paraId="3B8631B6">
            <w:pPr>
              <w:adjustRightIn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项目实施方案</w:t>
            </w:r>
          </w:p>
        </w:tc>
        <w:tc>
          <w:tcPr>
            <w:tcW w:w="400" w:type="pct"/>
            <w:vAlign w:val="center"/>
          </w:tcPr>
          <w:p w14:paraId="71030903">
            <w:pPr>
              <w:adjustRightIn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10</w:t>
            </w:r>
          </w:p>
        </w:tc>
        <w:tc>
          <w:tcPr>
            <w:tcW w:w="3293" w:type="pct"/>
          </w:tcPr>
          <w:p w14:paraId="760EC899">
            <w:pPr>
              <w:adjustRightInd w:val="0"/>
              <w:spacing w:line="40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根据响应单位提供的项目实施方案综合评审，包括方案可行性、与学校实际情况结合的相关配置、加工进度、加工流程、项目质量及安全保密措施等方面。方案详细具体，可操作性强得10分；方案较详细具体，可操作性较强得7分；方案内容、可操作性一般得4分；方案粗略、可操作性差得1分，不提供不得分。</w:t>
            </w:r>
          </w:p>
        </w:tc>
      </w:tr>
      <w:tr w14:paraId="3057B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662" w:type="pct"/>
            <w:vMerge w:val="continue"/>
            <w:vAlign w:val="center"/>
          </w:tcPr>
          <w:p w14:paraId="125A2E5E">
            <w:pPr>
              <w:adjustRightIn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14:paraId="2B5F149C">
            <w:pPr>
              <w:adjustRightIn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时效性承诺及沟通协调机制</w:t>
            </w:r>
          </w:p>
        </w:tc>
        <w:tc>
          <w:tcPr>
            <w:tcW w:w="400" w:type="pct"/>
            <w:vAlign w:val="center"/>
          </w:tcPr>
          <w:p w14:paraId="3EFCFEE3">
            <w:pPr>
              <w:adjustRightIn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</w:t>
            </w:r>
          </w:p>
        </w:tc>
        <w:tc>
          <w:tcPr>
            <w:tcW w:w="3293" w:type="pct"/>
          </w:tcPr>
          <w:p w14:paraId="3FEE3528">
            <w:pPr>
              <w:adjustRightInd w:val="0"/>
              <w:spacing w:line="40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响应单位须在收到学校相关财务凭证后的3个工作日内完成所有服务，应建立与学校的沟通协调管理和完整全面的投诉处理机制，包括：</w:t>
            </w:r>
          </w:p>
          <w:p w14:paraId="61B7DB29">
            <w:pPr>
              <w:adjustRightInd w:val="0"/>
              <w:spacing w:line="40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1.服务时限承诺；</w:t>
            </w:r>
          </w:p>
          <w:p w14:paraId="73F94241">
            <w:pPr>
              <w:adjustRightInd w:val="0"/>
              <w:spacing w:line="40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2.投诉反馈时限；</w:t>
            </w:r>
          </w:p>
          <w:p w14:paraId="5B6444F0">
            <w:pPr>
              <w:adjustRightInd w:val="0"/>
              <w:spacing w:line="40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3.沟通渠道；</w:t>
            </w:r>
          </w:p>
          <w:p w14:paraId="6461F83D">
            <w:pPr>
              <w:adjustRightInd w:val="0"/>
              <w:spacing w:line="40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4.优化和改进措施。</w:t>
            </w:r>
          </w:p>
          <w:p w14:paraId="28B086F4">
            <w:pPr>
              <w:adjustRightInd w:val="0"/>
              <w:spacing w:line="40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提供以上对应方案，详细具体、可操作性强得5分；方案内容可操作性一般得3分；方案粗略、可操作性差得1分，不提供不得分。</w:t>
            </w:r>
          </w:p>
        </w:tc>
      </w:tr>
      <w:tr w14:paraId="2F8E8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662" w:type="pct"/>
            <w:vAlign w:val="center"/>
          </w:tcPr>
          <w:p w14:paraId="3FC46F6D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服务质量保证</w:t>
            </w:r>
          </w:p>
          <w:p w14:paraId="7DB1C065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（5分）</w:t>
            </w:r>
          </w:p>
        </w:tc>
        <w:tc>
          <w:tcPr>
            <w:tcW w:w="643" w:type="pct"/>
            <w:vAlign w:val="center"/>
          </w:tcPr>
          <w:p w14:paraId="63C89DF5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服务质量保证</w:t>
            </w:r>
          </w:p>
        </w:tc>
        <w:tc>
          <w:tcPr>
            <w:tcW w:w="400" w:type="pct"/>
            <w:vAlign w:val="center"/>
          </w:tcPr>
          <w:p w14:paraId="60B79ACB">
            <w:pPr>
              <w:adjustRightIn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</w:t>
            </w:r>
          </w:p>
        </w:tc>
        <w:tc>
          <w:tcPr>
            <w:tcW w:w="3293" w:type="pct"/>
            <w:vAlign w:val="center"/>
          </w:tcPr>
          <w:p w14:paraId="57DB61C5">
            <w:pPr>
              <w:spacing w:line="4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服务内容承诺细致、成果满足学校的技术标准与要求，服务体系完备，完全满足本项目需求的得5分；服务承诺周到，具有服务体系，较能满足本项目需求的得3分；服务内容承诺针对性差的得1分；其他不得分。</w:t>
            </w:r>
          </w:p>
        </w:tc>
      </w:tr>
      <w:tr w14:paraId="5B0FD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662" w:type="pct"/>
            <w:vAlign w:val="center"/>
          </w:tcPr>
          <w:p w14:paraId="29031405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增值服务（5分）</w:t>
            </w:r>
          </w:p>
        </w:tc>
        <w:tc>
          <w:tcPr>
            <w:tcW w:w="643" w:type="pct"/>
            <w:vAlign w:val="center"/>
          </w:tcPr>
          <w:p w14:paraId="1B4B02C1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增值服务</w:t>
            </w:r>
          </w:p>
        </w:tc>
        <w:tc>
          <w:tcPr>
            <w:tcW w:w="400" w:type="pct"/>
            <w:vAlign w:val="center"/>
          </w:tcPr>
          <w:p w14:paraId="69093EB1">
            <w:pPr>
              <w:adjustRightIn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</w:t>
            </w:r>
          </w:p>
        </w:tc>
        <w:tc>
          <w:tcPr>
            <w:tcW w:w="3293" w:type="pct"/>
            <w:vAlign w:val="center"/>
          </w:tcPr>
          <w:p w14:paraId="4765627A">
            <w:pPr>
              <w:spacing w:line="4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根据响应单位提供的可提升本项目服务质量的增值服务进行评定。</w:t>
            </w:r>
          </w:p>
        </w:tc>
      </w:tr>
      <w:tr w14:paraId="5F37A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6" w:type="pct"/>
            <w:gridSpan w:val="3"/>
            <w:vAlign w:val="center"/>
          </w:tcPr>
          <w:p w14:paraId="2B99A954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合计</w:t>
            </w:r>
          </w:p>
        </w:tc>
        <w:tc>
          <w:tcPr>
            <w:tcW w:w="3293" w:type="pct"/>
            <w:vAlign w:val="center"/>
          </w:tcPr>
          <w:p w14:paraId="41C7AA71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100分</w:t>
            </w:r>
          </w:p>
        </w:tc>
      </w:tr>
    </w:tbl>
    <w:p w14:paraId="1DEB17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878E2"/>
    <w:rsid w:val="01666214"/>
    <w:rsid w:val="02D32C7A"/>
    <w:rsid w:val="05A878E2"/>
    <w:rsid w:val="06F22A54"/>
    <w:rsid w:val="07C06D44"/>
    <w:rsid w:val="0DA11D10"/>
    <w:rsid w:val="10AB125E"/>
    <w:rsid w:val="15D0227E"/>
    <w:rsid w:val="1D1B187F"/>
    <w:rsid w:val="1EB9720A"/>
    <w:rsid w:val="207539B2"/>
    <w:rsid w:val="25246C3F"/>
    <w:rsid w:val="28010E7F"/>
    <w:rsid w:val="2C9B679D"/>
    <w:rsid w:val="32980155"/>
    <w:rsid w:val="34D96A70"/>
    <w:rsid w:val="35640A19"/>
    <w:rsid w:val="36001712"/>
    <w:rsid w:val="399B5BC8"/>
    <w:rsid w:val="40EA04E6"/>
    <w:rsid w:val="4101363F"/>
    <w:rsid w:val="41EA7DBC"/>
    <w:rsid w:val="4261525E"/>
    <w:rsid w:val="436D6FB9"/>
    <w:rsid w:val="45C6097F"/>
    <w:rsid w:val="45D74EA7"/>
    <w:rsid w:val="4857346E"/>
    <w:rsid w:val="4C5615B0"/>
    <w:rsid w:val="4C76335C"/>
    <w:rsid w:val="4CAA5B21"/>
    <w:rsid w:val="4E0571CE"/>
    <w:rsid w:val="4F1730B0"/>
    <w:rsid w:val="525E0E41"/>
    <w:rsid w:val="5AB50E1E"/>
    <w:rsid w:val="5AD0435E"/>
    <w:rsid w:val="65BA4B6E"/>
    <w:rsid w:val="6CB9484F"/>
    <w:rsid w:val="6D2A10FA"/>
    <w:rsid w:val="71A77F3F"/>
    <w:rsid w:val="766D7E7E"/>
    <w:rsid w:val="7883736A"/>
    <w:rsid w:val="7A94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qFormat/>
    <w:uiPriority w:val="0"/>
    <w:pPr>
      <w:autoSpaceDE w:val="0"/>
      <w:autoSpaceDN w:val="0"/>
      <w:ind w:firstLine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2025-11-14T08:39:00Z</dcterms:created>
  <dc:creator>楠</dc:creator>
  <cp:lastModifiedBy>楠</cp:lastModifiedBy>
  <dcterms:modified xsi:type="dcterms:W3CDTF">2025-11-14T08:44:47Z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EF97ADF111DF4B0E8BE4087348A76DE2_11</vt:lpwstr>
  </property>
  <property fmtid="{D5CDD505-2E9C-101B-9397-08002B2CF9AE}" pid="4" name="KSOTemplateDocerSaveRecord">
    <vt:lpwstr>eyJoZGlkIjoiNzhjOTRhYTJlZGFiODI1NmE2NmE2NmQ1ZTRjNDczOTYiLCJ1c2VySWQiOiI5NTA1NTYxNjIifQ==</vt:lpwstr>
  </property>
</Properties>
</file>