
<file path=[Content_Types].xml><?xml version="1.0" encoding="utf-8"?>
<Types xmlns="http://schemas.openxmlformats.org/package/2006/content-types">
  <Override PartName="/word/comments.xml" ContentType="application/vnd.openxmlformats-officedocument.wordprocessingml.comment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093" w:rsidRDefault="00483093" w:rsidP="00483093">
      <w:pPr>
        <w:spacing w:line="312" w:lineRule="auto"/>
        <w:jc w:val="left"/>
        <w:rPr>
          <w:rFonts w:ascii="宋体" w:eastAsia="宋体" w:hAnsi="宋体" w:cs="宋体"/>
          <w:sz w:val="22"/>
        </w:rPr>
      </w:pPr>
      <w:r>
        <w:rPr>
          <w:rFonts w:ascii="宋体" w:eastAsia="宋体" w:hAnsi="宋体" w:cs="宋体"/>
          <w:color w:val="000000"/>
          <w:sz w:val="24"/>
        </w:rPr>
        <w:t>四、采购货物品名、数量及主要性能参数要求</w:t>
      </w:r>
    </w:p>
    <w:p w:rsidR="00483093" w:rsidRDefault="00483093" w:rsidP="00483093">
      <w:pPr>
        <w:spacing w:line="312" w:lineRule="auto"/>
        <w:ind w:firstLineChars="200" w:firstLine="482"/>
        <w:jc w:val="left"/>
        <w:rPr>
          <w:rFonts w:ascii="宋体" w:eastAsia="宋体" w:hAnsi="宋体" w:cs="宋体"/>
          <w:b/>
          <w:bCs/>
          <w:color w:val="000000"/>
          <w:sz w:val="24"/>
        </w:rPr>
      </w:pPr>
      <w:r>
        <w:rPr>
          <w:rFonts w:ascii="宋体" w:eastAsia="宋体" w:hAnsi="宋体" w:cs="宋体" w:hint="eastAsia"/>
          <w:b/>
          <w:bCs/>
          <w:color w:val="000000"/>
          <w:sz w:val="24"/>
        </w:rPr>
        <w:t>园林文化遗产与植物空间配置虚拟仿真实验系统</w:t>
      </w:r>
      <w:r>
        <w:rPr>
          <w:rFonts w:ascii="宋体" w:eastAsia="宋体" w:hAnsi="宋体" w:cs="宋体" w:hint="eastAsia"/>
          <w:b/>
          <w:bCs/>
          <w:color w:val="000000"/>
          <w:sz w:val="24"/>
        </w:rPr>
        <w:t xml:space="preserve">　　</w:t>
      </w:r>
      <w:r>
        <w:rPr>
          <w:rFonts w:ascii="宋体" w:eastAsia="宋体" w:hAnsi="宋体" w:cs="宋体"/>
          <w:b/>
          <w:bCs/>
          <w:color w:val="000000"/>
          <w:sz w:val="24"/>
        </w:rPr>
        <w:t>1</w:t>
      </w:r>
      <w:r>
        <w:rPr>
          <w:rFonts w:ascii="宋体" w:eastAsia="宋体" w:hAnsi="宋体" w:cs="宋体" w:hint="eastAsia"/>
          <w:b/>
          <w:bCs/>
          <w:color w:val="000000"/>
          <w:sz w:val="24"/>
        </w:rPr>
        <w:t>套</w:t>
      </w:r>
    </w:p>
    <w:tbl>
      <w:tblPr>
        <w:tblW w:w="5000" w:type="pct"/>
        <w:tblLook w:val="04A0"/>
      </w:tblPr>
      <w:tblGrid>
        <w:gridCol w:w="842"/>
        <w:gridCol w:w="1224"/>
        <w:gridCol w:w="6456"/>
      </w:tblGrid>
      <w:tr w:rsidR="00483093" w:rsidRPr="00625685" w:rsidTr="00483093">
        <w:trPr>
          <w:trHeight w:val="129"/>
        </w:trPr>
        <w:tc>
          <w:tcPr>
            <w:tcW w:w="494" w:type="pct"/>
            <w:tcBorders>
              <w:top w:val="single" w:sz="4" w:space="0" w:color="auto"/>
              <w:left w:val="single" w:sz="4" w:space="0" w:color="auto"/>
              <w:bottom w:val="single" w:sz="4" w:space="0" w:color="auto"/>
              <w:right w:val="single" w:sz="4" w:space="0" w:color="auto"/>
            </w:tcBorders>
            <w:vAlign w:val="center"/>
          </w:tcPr>
          <w:p w:rsidR="00483093" w:rsidRPr="00625685" w:rsidRDefault="00483093" w:rsidP="005C7457">
            <w:pPr>
              <w:snapToGrid w:val="0"/>
              <w:spacing w:line="276" w:lineRule="auto"/>
              <w:jc w:val="center"/>
              <w:rPr>
                <w:rFonts w:ascii="宋体" w:eastAsia="宋体" w:hAnsi="宋体" w:cs="宋体"/>
                <w:b/>
                <w:bCs/>
                <w:szCs w:val="21"/>
              </w:rPr>
            </w:pPr>
            <w:r w:rsidRPr="003A4950">
              <w:rPr>
                <w:rFonts w:ascii="宋体" w:eastAsia="宋体" w:hAnsi="宋体" w:cs="宋体" w:hint="eastAsia"/>
                <w:b/>
                <w:bCs/>
                <w:szCs w:val="21"/>
              </w:rPr>
              <w:t>序号</w:t>
            </w:r>
          </w:p>
        </w:tc>
        <w:tc>
          <w:tcPr>
            <w:tcW w:w="718" w:type="pct"/>
            <w:tcBorders>
              <w:top w:val="single" w:sz="4" w:space="0" w:color="auto"/>
              <w:left w:val="nil"/>
              <w:bottom w:val="single" w:sz="4" w:space="0" w:color="auto"/>
              <w:right w:val="single" w:sz="4" w:space="0" w:color="auto"/>
            </w:tcBorders>
            <w:vAlign w:val="center"/>
          </w:tcPr>
          <w:p w:rsidR="00483093" w:rsidRPr="00625685" w:rsidRDefault="00483093" w:rsidP="005C7457">
            <w:pPr>
              <w:snapToGrid w:val="0"/>
              <w:spacing w:line="276" w:lineRule="auto"/>
              <w:jc w:val="center"/>
              <w:rPr>
                <w:rFonts w:ascii="宋体" w:eastAsia="宋体" w:hAnsi="宋体" w:cs="宋体"/>
                <w:b/>
                <w:bCs/>
                <w:szCs w:val="21"/>
              </w:rPr>
            </w:pPr>
            <w:r w:rsidRPr="003A4950">
              <w:rPr>
                <w:rFonts w:ascii="宋体" w:eastAsia="宋体" w:hAnsi="宋体" w:cs="宋体" w:hint="eastAsia"/>
                <w:b/>
                <w:bCs/>
                <w:szCs w:val="21"/>
              </w:rPr>
              <w:t>名称</w:t>
            </w:r>
          </w:p>
        </w:tc>
        <w:tc>
          <w:tcPr>
            <w:tcW w:w="3788" w:type="pct"/>
            <w:tcBorders>
              <w:top w:val="single" w:sz="4" w:space="0" w:color="auto"/>
              <w:left w:val="nil"/>
              <w:bottom w:val="single" w:sz="4" w:space="0" w:color="auto"/>
              <w:right w:val="single" w:sz="4" w:space="0" w:color="auto"/>
            </w:tcBorders>
            <w:vAlign w:val="center"/>
          </w:tcPr>
          <w:p w:rsidR="00483093" w:rsidRPr="00625685" w:rsidRDefault="00483093" w:rsidP="005C7457">
            <w:pPr>
              <w:snapToGrid w:val="0"/>
              <w:spacing w:line="276" w:lineRule="auto"/>
              <w:jc w:val="center"/>
              <w:rPr>
                <w:rFonts w:ascii="宋体" w:eastAsia="宋体" w:hAnsi="宋体" w:cs="宋体"/>
                <w:b/>
                <w:bCs/>
                <w:szCs w:val="21"/>
              </w:rPr>
            </w:pPr>
            <w:r w:rsidRPr="003A4950">
              <w:rPr>
                <w:rFonts w:ascii="宋体" w:eastAsia="宋体" w:hAnsi="宋体" w:cs="宋体" w:hint="eastAsia"/>
                <w:b/>
                <w:bCs/>
                <w:szCs w:val="21"/>
              </w:rPr>
              <w:t>技术性能指标参数</w:t>
            </w:r>
          </w:p>
        </w:tc>
      </w:tr>
      <w:tr w:rsidR="00483093" w:rsidRPr="00625685" w:rsidTr="00483093">
        <w:trPr>
          <w:trHeight w:val="413"/>
        </w:trPr>
        <w:tc>
          <w:tcPr>
            <w:tcW w:w="494" w:type="pct"/>
            <w:tcBorders>
              <w:top w:val="single" w:sz="4" w:space="0" w:color="auto"/>
              <w:left w:val="single" w:sz="4" w:space="0" w:color="auto"/>
              <w:bottom w:val="single" w:sz="4" w:space="0" w:color="auto"/>
              <w:right w:val="single" w:sz="4" w:space="0" w:color="auto"/>
            </w:tcBorders>
            <w:vAlign w:val="center"/>
          </w:tcPr>
          <w:p w:rsidR="00483093" w:rsidRPr="00625685" w:rsidRDefault="00483093" w:rsidP="00483093">
            <w:pPr>
              <w:pStyle w:val="a5"/>
              <w:keepNext/>
              <w:keepLines/>
              <w:numPr>
                <w:ilvl w:val="0"/>
                <w:numId w:val="1"/>
              </w:numPr>
              <w:snapToGrid w:val="0"/>
              <w:spacing w:before="340" w:after="330" w:line="276" w:lineRule="auto"/>
              <w:ind w:firstLineChars="0"/>
              <w:jc w:val="center"/>
              <w:rPr>
                <w:rFonts w:ascii="宋体" w:eastAsia="宋体" w:hAnsi="宋体" w:cs="宋体"/>
                <w:b/>
                <w:bCs/>
                <w:szCs w:val="21"/>
              </w:rPr>
            </w:pPr>
          </w:p>
        </w:tc>
        <w:tc>
          <w:tcPr>
            <w:tcW w:w="718" w:type="pct"/>
            <w:tcBorders>
              <w:top w:val="single" w:sz="4" w:space="0" w:color="auto"/>
              <w:left w:val="nil"/>
              <w:bottom w:val="single" w:sz="4" w:space="0" w:color="auto"/>
              <w:right w:val="single" w:sz="4" w:space="0" w:color="auto"/>
            </w:tcBorders>
            <w:vAlign w:val="center"/>
          </w:tcPr>
          <w:p w:rsidR="00483093" w:rsidRPr="00625685" w:rsidRDefault="00483093" w:rsidP="005C7457">
            <w:pPr>
              <w:snapToGrid w:val="0"/>
              <w:spacing w:line="276" w:lineRule="auto"/>
              <w:jc w:val="center"/>
              <w:rPr>
                <w:rFonts w:ascii="宋体" w:eastAsia="宋体" w:hAnsi="宋体" w:cs="宋体"/>
                <w:b/>
                <w:bCs/>
                <w:szCs w:val="21"/>
              </w:rPr>
            </w:pPr>
            <w:r w:rsidRPr="003A4950">
              <w:rPr>
                <w:rFonts w:ascii="宋体" w:eastAsia="宋体" w:hAnsi="宋体" w:cstheme="minorEastAsia" w:hint="eastAsia"/>
                <w:b/>
                <w:bCs/>
                <w:color w:val="000000" w:themeColor="text1"/>
                <w:szCs w:val="21"/>
              </w:rPr>
              <w:t>开放式虚拟仿真实验教学管理平台软件</w:t>
            </w:r>
          </w:p>
        </w:tc>
        <w:tc>
          <w:tcPr>
            <w:tcW w:w="3788" w:type="pct"/>
            <w:tcBorders>
              <w:top w:val="single" w:sz="4" w:space="0" w:color="auto"/>
              <w:left w:val="nil"/>
              <w:bottom w:val="single" w:sz="4" w:space="0" w:color="auto"/>
              <w:right w:val="single" w:sz="4" w:space="0" w:color="auto"/>
            </w:tcBorders>
            <w:vAlign w:val="center"/>
          </w:tcPr>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hint="eastAsia"/>
                <w:szCs w:val="21"/>
              </w:rPr>
              <w:t>一、技术要求</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szCs w:val="21"/>
              </w:rPr>
              <w:t>1.</w:t>
            </w:r>
            <w:r w:rsidRPr="003A4950">
              <w:rPr>
                <w:rFonts w:ascii="宋体" w:eastAsia="宋体" w:hAnsi="宋体" w:cs="Arial" w:hint="eastAsia"/>
                <w:szCs w:val="21"/>
              </w:rPr>
              <w:t>符合教育部高等教育司关于加强国家虚拟仿真实验教学项目持续服务和管理有关工作的通知（教高司函〔</w:t>
            </w:r>
            <w:r w:rsidRPr="003A4950">
              <w:rPr>
                <w:rFonts w:ascii="宋体" w:eastAsia="宋体" w:hAnsi="宋体" w:cs="Arial"/>
                <w:szCs w:val="21"/>
              </w:rPr>
              <w:t>2018</w:t>
            </w:r>
            <w:r w:rsidRPr="003A4950">
              <w:rPr>
                <w:rFonts w:ascii="宋体" w:eastAsia="宋体" w:hAnsi="宋体" w:cs="Arial" w:hint="eastAsia"/>
                <w:szCs w:val="21"/>
              </w:rPr>
              <w:t>〕</w:t>
            </w:r>
            <w:r w:rsidRPr="003A4950">
              <w:rPr>
                <w:rFonts w:ascii="宋体" w:eastAsia="宋体" w:hAnsi="宋体" w:cs="Arial"/>
                <w:szCs w:val="21"/>
              </w:rPr>
              <w:t>56</w:t>
            </w:r>
            <w:r w:rsidRPr="003A4950">
              <w:rPr>
                <w:rFonts w:ascii="宋体" w:eastAsia="宋体" w:hAnsi="宋体" w:cs="Arial" w:hint="eastAsia"/>
                <w:szCs w:val="21"/>
              </w:rPr>
              <w:t>号）的共享服务规范（</w:t>
            </w:r>
            <w:r w:rsidRPr="003A4950">
              <w:rPr>
                <w:rFonts w:ascii="宋体" w:eastAsia="宋体" w:hAnsi="宋体" w:cs="Arial"/>
                <w:szCs w:val="21"/>
              </w:rPr>
              <w:t>2018</w:t>
            </w:r>
            <w:r w:rsidRPr="003A4950">
              <w:rPr>
                <w:rFonts w:ascii="宋体" w:eastAsia="宋体" w:hAnsi="宋体" w:cs="Arial" w:hint="eastAsia"/>
                <w:szCs w:val="21"/>
              </w:rPr>
              <w:t>版）和《国家虚拟仿真实验教学课程技术接口规范（</w:t>
            </w:r>
            <w:r w:rsidRPr="003A4950">
              <w:rPr>
                <w:rFonts w:ascii="宋体" w:eastAsia="宋体" w:hAnsi="宋体" w:cs="Arial"/>
                <w:szCs w:val="21"/>
              </w:rPr>
              <w:t>2020</w:t>
            </w:r>
            <w:r w:rsidRPr="003A4950">
              <w:rPr>
                <w:rFonts w:ascii="宋体" w:eastAsia="宋体" w:hAnsi="宋体" w:cs="Arial" w:hint="eastAsia"/>
                <w:szCs w:val="21"/>
              </w:rPr>
              <w:t>版）》的相关技术要求。</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szCs w:val="21"/>
              </w:rPr>
              <w:t>2.</w:t>
            </w:r>
            <w:r w:rsidRPr="003A4950">
              <w:rPr>
                <w:rFonts w:ascii="宋体" w:eastAsia="宋体" w:hAnsi="宋体" w:cs="Arial" w:hint="eastAsia"/>
                <w:szCs w:val="21"/>
              </w:rPr>
              <w:t>支持采用静态文件和动态应用系统分离方式部署，静态文件管理系统可通过动态配置切换，支持公有云对象存储、私有云对象存储和本地文件服务器。可随时根据参与教学人数进行横向部署扩展。</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szCs w:val="21"/>
              </w:rPr>
              <w:t>3.</w:t>
            </w:r>
            <w:r w:rsidRPr="003A4950">
              <w:rPr>
                <w:rFonts w:ascii="宋体" w:eastAsia="宋体" w:hAnsi="宋体" w:cs="Arial" w:hint="eastAsia"/>
                <w:szCs w:val="21"/>
              </w:rPr>
              <w:t>为了保证学校的信息系统安全，系统应支持在不开启</w:t>
            </w:r>
            <w:r w:rsidRPr="003A4950">
              <w:rPr>
                <w:rFonts w:ascii="宋体" w:eastAsia="宋体" w:hAnsi="宋体" w:cs="Arial"/>
                <w:szCs w:val="21"/>
              </w:rPr>
              <w:t>http</w:t>
            </w:r>
            <w:r w:rsidRPr="003A4950">
              <w:rPr>
                <w:rFonts w:ascii="宋体" w:eastAsia="宋体" w:hAnsi="宋体" w:cs="Arial" w:hint="eastAsia"/>
                <w:szCs w:val="21"/>
              </w:rPr>
              <w:t>协议之外端口的情况下能进行版本升级和二次开发部分定点更新。</w:t>
            </w:r>
          </w:p>
          <w:p w:rsidR="00483093" w:rsidRPr="00625685" w:rsidRDefault="00483093" w:rsidP="005C7457">
            <w:pPr>
              <w:pStyle w:val="1"/>
              <w:spacing w:line="276" w:lineRule="auto"/>
              <w:ind w:firstLineChars="0" w:firstLine="0"/>
              <w:jc w:val="left"/>
              <w:rPr>
                <w:rFonts w:ascii="宋体" w:eastAsia="宋体" w:hAnsi="宋体" w:cs="Arial"/>
                <w:b/>
                <w:bCs/>
                <w:szCs w:val="21"/>
              </w:rPr>
            </w:pPr>
            <w:r w:rsidRPr="003A4950">
              <w:rPr>
                <w:rFonts w:ascii="宋体" w:eastAsia="宋体" w:hAnsi="宋体" w:cs="Arial"/>
                <w:szCs w:val="21"/>
              </w:rPr>
              <w:t>4.</w:t>
            </w:r>
            <w:r w:rsidRPr="003A4950">
              <w:rPr>
                <w:rFonts w:ascii="宋体" w:eastAsia="宋体" w:hAnsi="宋体" w:cs="Arial" w:hint="eastAsia"/>
                <w:szCs w:val="21"/>
              </w:rPr>
              <w:t>需提供第三方测评公司系统性能测试报告。</w:t>
            </w:r>
            <w:r w:rsidRPr="003A4950">
              <w:rPr>
                <w:rFonts w:ascii="宋体" w:eastAsia="宋体" w:hAnsi="宋体" w:cs="Arial" w:hint="eastAsia"/>
                <w:b/>
                <w:bCs/>
                <w:szCs w:val="21"/>
              </w:rPr>
              <w:t>（要求提供证书复印件）</w:t>
            </w:r>
          </w:p>
          <w:p w:rsidR="00483093" w:rsidRPr="00625685" w:rsidRDefault="00483093" w:rsidP="005C7457">
            <w:pPr>
              <w:pStyle w:val="1"/>
              <w:spacing w:line="276" w:lineRule="auto"/>
              <w:ind w:firstLineChars="0" w:firstLine="0"/>
              <w:jc w:val="left"/>
              <w:rPr>
                <w:rFonts w:ascii="宋体" w:eastAsia="宋体" w:hAnsi="宋体" w:cs="Arial"/>
                <w:b/>
                <w:bCs/>
                <w:szCs w:val="21"/>
              </w:rPr>
            </w:pPr>
            <w:r w:rsidRPr="003A4950">
              <w:rPr>
                <w:rFonts w:ascii="宋体" w:eastAsia="宋体" w:hAnsi="宋体" w:cs="Arial"/>
                <w:szCs w:val="21"/>
              </w:rPr>
              <w:t>5.</w:t>
            </w:r>
            <w:r w:rsidRPr="003A4950">
              <w:rPr>
                <w:rFonts w:ascii="宋体" w:eastAsia="宋体" w:hAnsi="宋体" w:cs="Arial" w:hint="eastAsia"/>
                <w:szCs w:val="21"/>
              </w:rPr>
              <w:t>需提供中国计算机软件著作权登记证书作为自主产权证明。</w:t>
            </w:r>
            <w:r w:rsidRPr="003A4950">
              <w:rPr>
                <w:rFonts w:ascii="宋体" w:eastAsia="宋体" w:hAnsi="宋体" w:cs="Arial" w:hint="eastAsia"/>
                <w:b/>
                <w:bCs/>
                <w:szCs w:val="21"/>
              </w:rPr>
              <w:t>（要求提供证书复印件）</w:t>
            </w:r>
          </w:p>
          <w:p w:rsidR="00483093" w:rsidRPr="00625685" w:rsidRDefault="00483093" w:rsidP="005C7457">
            <w:pPr>
              <w:pStyle w:val="1"/>
              <w:spacing w:line="276" w:lineRule="auto"/>
              <w:ind w:firstLineChars="0" w:firstLine="0"/>
              <w:jc w:val="left"/>
              <w:rPr>
                <w:rFonts w:ascii="宋体" w:eastAsia="宋体" w:hAnsi="宋体" w:cs="Arial"/>
                <w:szCs w:val="21"/>
              </w:rPr>
            </w:pPr>
            <w:r w:rsidRPr="00625685">
              <w:rPr>
                <w:rFonts w:ascii="宋体" w:eastAsia="宋体" w:hAnsi="宋体" w:cs="Segoe UI Symbol"/>
                <w:color w:val="333333"/>
                <w:kern w:val="0"/>
                <w:sz w:val="24"/>
                <w:szCs w:val="24"/>
              </w:rPr>
              <w:t>★</w:t>
            </w:r>
            <w:r w:rsidRPr="003A4950">
              <w:rPr>
                <w:rFonts w:ascii="宋体" w:eastAsia="宋体" w:hAnsi="宋体" w:cs="Arial"/>
                <w:szCs w:val="21"/>
              </w:rPr>
              <w:t>6.</w:t>
            </w:r>
            <w:r w:rsidRPr="003A4950">
              <w:rPr>
                <w:rFonts w:ascii="宋体" w:eastAsia="宋体" w:hAnsi="宋体" w:cs="Arial" w:hint="eastAsia"/>
                <w:szCs w:val="21"/>
              </w:rPr>
              <w:t>为保证系统安全，需提供第三方机构出具的三级等保测评报告以及三级安全等级保护备案证明。</w:t>
            </w:r>
            <w:r w:rsidRPr="003A4950">
              <w:rPr>
                <w:rFonts w:ascii="宋体" w:eastAsia="宋体" w:hAnsi="宋体" w:cs="Arial" w:hint="eastAsia"/>
                <w:b/>
                <w:bCs/>
                <w:szCs w:val="21"/>
              </w:rPr>
              <w:t>（要求提供测评报告及证书复印件）</w:t>
            </w:r>
          </w:p>
          <w:p w:rsidR="00483093" w:rsidRPr="00625685" w:rsidRDefault="00483093" w:rsidP="005C7457">
            <w:pPr>
              <w:pStyle w:val="1"/>
              <w:spacing w:line="276" w:lineRule="auto"/>
              <w:ind w:firstLineChars="0" w:firstLine="0"/>
              <w:jc w:val="left"/>
              <w:rPr>
                <w:rFonts w:ascii="宋体" w:eastAsia="宋体" w:hAnsi="宋体" w:cs="Arial"/>
                <w:szCs w:val="21"/>
              </w:rPr>
            </w:pPr>
            <w:r w:rsidRPr="00625685">
              <w:rPr>
                <w:rFonts w:ascii="宋体" w:eastAsia="宋体" w:hAnsi="宋体" w:cs="Segoe UI Symbol"/>
                <w:color w:val="333333"/>
                <w:kern w:val="0"/>
                <w:sz w:val="24"/>
                <w:szCs w:val="24"/>
              </w:rPr>
              <w:t>★</w:t>
            </w:r>
            <w:r>
              <w:rPr>
                <w:rFonts w:ascii="宋体" w:eastAsia="宋体" w:hAnsi="宋体" w:cs="Arial"/>
                <w:szCs w:val="21"/>
              </w:rPr>
              <w:t>7</w:t>
            </w:r>
            <w:r w:rsidRPr="003A4950">
              <w:rPr>
                <w:rFonts w:ascii="宋体" w:eastAsia="宋体" w:hAnsi="宋体" w:cs="Arial"/>
                <w:szCs w:val="21"/>
              </w:rPr>
              <w:t>.</w:t>
            </w:r>
            <w:r w:rsidRPr="003A4950">
              <w:rPr>
                <w:rFonts w:ascii="宋体" w:eastAsia="宋体" w:hAnsi="宋体" w:cs="Arial" w:hint="eastAsia"/>
                <w:szCs w:val="21"/>
              </w:rPr>
              <w:t>安全保障：</w:t>
            </w:r>
            <w:r w:rsidRPr="003A4950">
              <w:rPr>
                <w:rFonts w:ascii="宋体" w:eastAsia="宋体" w:hAnsi="宋体" w:cs="Arial" w:hint="eastAsia"/>
                <w:b/>
                <w:bCs/>
                <w:szCs w:val="21"/>
              </w:rPr>
              <w:t>（要求提供软件功能截图）</w:t>
            </w:r>
          </w:p>
          <w:p w:rsidR="00483093" w:rsidRPr="00625685" w:rsidRDefault="00483093" w:rsidP="005C7457">
            <w:pPr>
              <w:pStyle w:val="1"/>
              <w:spacing w:line="276" w:lineRule="auto"/>
              <w:ind w:firstLineChars="0" w:firstLine="0"/>
              <w:jc w:val="left"/>
              <w:rPr>
                <w:rFonts w:ascii="宋体" w:eastAsia="宋体" w:hAnsi="宋体" w:cs="Arial"/>
                <w:szCs w:val="21"/>
              </w:rPr>
            </w:pPr>
            <w:r>
              <w:rPr>
                <w:rFonts w:ascii="宋体" w:eastAsia="宋体" w:hAnsi="宋体" w:cs="Arial"/>
                <w:szCs w:val="21"/>
              </w:rPr>
              <w:t>7.1</w:t>
            </w:r>
            <w:r w:rsidRPr="003A4950">
              <w:rPr>
                <w:rFonts w:ascii="宋体" w:eastAsia="宋体" w:hAnsi="宋体" w:cs="Arial" w:hint="eastAsia"/>
                <w:szCs w:val="21"/>
              </w:rPr>
              <w:t>提供域名白名单管理，可设定有权限与系统进行交互的域名信息，防止平台接口被恶意调用，保障平台接口不被恶意程序攻击。</w:t>
            </w:r>
          </w:p>
          <w:p w:rsidR="00483093" w:rsidRPr="00625685" w:rsidRDefault="00483093" w:rsidP="005C7457">
            <w:pPr>
              <w:pStyle w:val="1"/>
              <w:spacing w:line="276" w:lineRule="auto"/>
              <w:ind w:firstLineChars="0" w:firstLine="0"/>
              <w:jc w:val="left"/>
              <w:rPr>
                <w:rFonts w:ascii="宋体" w:eastAsia="宋体" w:hAnsi="宋体" w:cs="Arial"/>
                <w:szCs w:val="21"/>
              </w:rPr>
            </w:pPr>
            <w:r>
              <w:rPr>
                <w:rFonts w:ascii="宋体" w:eastAsia="宋体" w:hAnsi="宋体" w:cs="Arial"/>
                <w:szCs w:val="21"/>
              </w:rPr>
              <w:t>7.2</w:t>
            </w:r>
            <w:r w:rsidRPr="003A4950">
              <w:rPr>
                <w:rFonts w:ascii="宋体" w:eastAsia="宋体" w:hAnsi="宋体" w:cs="Arial" w:hint="eastAsia"/>
                <w:szCs w:val="21"/>
              </w:rPr>
              <w:t>平台可通过灵活配置，检测用户提交内容是否存在恶意代码，防止</w:t>
            </w:r>
            <w:proofErr w:type="spellStart"/>
            <w:r w:rsidRPr="003A4950">
              <w:rPr>
                <w:rFonts w:ascii="宋体" w:eastAsia="宋体" w:hAnsi="宋体" w:cs="Arial"/>
                <w:szCs w:val="21"/>
              </w:rPr>
              <w:t>xss</w:t>
            </w:r>
            <w:proofErr w:type="spellEnd"/>
            <w:r w:rsidRPr="003A4950">
              <w:rPr>
                <w:rFonts w:ascii="宋体" w:eastAsia="宋体" w:hAnsi="宋体" w:cs="Arial" w:hint="eastAsia"/>
                <w:szCs w:val="21"/>
              </w:rPr>
              <w:t>、</w:t>
            </w:r>
            <w:proofErr w:type="spellStart"/>
            <w:r w:rsidRPr="003A4950">
              <w:rPr>
                <w:rFonts w:ascii="宋体" w:eastAsia="宋体" w:hAnsi="宋体" w:cs="Arial"/>
                <w:szCs w:val="21"/>
              </w:rPr>
              <w:t>sql</w:t>
            </w:r>
            <w:proofErr w:type="spellEnd"/>
            <w:r w:rsidRPr="003A4950">
              <w:rPr>
                <w:rFonts w:ascii="宋体" w:eastAsia="宋体" w:hAnsi="宋体" w:cs="Arial" w:hint="eastAsia"/>
                <w:szCs w:val="21"/>
              </w:rPr>
              <w:t>注入等攻击，保障平台运行安全。</w:t>
            </w:r>
          </w:p>
          <w:p w:rsidR="00483093" w:rsidRPr="00625685" w:rsidRDefault="00483093" w:rsidP="005C7457">
            <w:pPr>
              <w:pStyle w:val="1"/>
              <w:spacing w:line="276" w:lineRule="auto"/>
              <w:ind w:firstLineChars="0" w:firstLine="0"/>
              <w:jc w:val="left"/>
              <w:rPr>
                <w:rFonts w:ascii="宋体" w:eastAsia="宋体" w:hAnsi="宋体" w:cs="Arial"/>
                <w:b/>
                <w:bCs/>
                <w:szCs w:val="21"/>
              </w:rPr>
            </w:pPr>
            <w:r>
              <w:rPr>
                <w:rFonts w:ascii="宋体" w:eastAsia="宋体" w:hAnsi="宋体" w:cs="Segoe UI Symbol"/>
                <w:color w:val="333333"/>
                <w:kern w:val="0"/>
                <w:sz w:val="24"/>
                <w:szCs w:val="24"/>
              </w:rPr>
              <w:t>8</w:t>
            </w:r>
            <w:r w:rsidRPr="003A4950">
              <w:rPr>
                <w:rFonts w:ascii="宋体" w:eastAsia="宋体" w:hAnsi="宋体" w:cs="Arial"/>
                <w:szCs w:val="21"/>
              </w:rPr>
              <w:t>.</w:t>
            </w:r>
            <w:r w:rsidRPr="003A4950">
              <w:rPr>
                <w:rFonts w:ascii="宋体" w:eastAsia="宋体" w:hAnsi="宋体" w:cs="Arial" w:hint="eastAsia"/>
                <w:szCs w:val="21"/>
              </w:rPr>
              <w:t>国产化支持，系统需支持适配安全可靠国产操作系统及国产</w:t>
            </w:r>
            <w:r w:rsidRPr="003A4950">
              <w:rPr>
                <w:rFonts w:ascii="宋体" w:eastAsia="宋体" w:hAnsi="宋体" w:cs="Arial"/>
                <w:szCs w:val="21"/>
              </w:rPr>
              <w:t>CPU</w:t>
            </w:r>
            <w:r w:rsidRPr="003A4950">
              <w:rPr>
                <w:rFonts w:ascii="宋体" w:eastAsia="宋体" w:hAnsi="宋体" w:cs="Arial" w:hint="eastAsia"/>
                <w:szCs w:val="21"/>
              </w:rPr>
              <w:t>芯片。</w:t>
            </w:r>
            <w:r w:rsidRPr="003A4950">
              <w:rPr>
                <w:rStyle w:val="a4"/>
                <w:rFonts w:ascii="宋体" w:eastAsia="宋体" w:hAnsi="宋体"/>
              </w:rPr>
              <w:commentReference w:id="0"/>
            </w:r>
          </w:p>
          <w:p w:rsidR="00483093" w:rsidRPr="00625685" w:rsidRDefault="00483093" w:rsidP="005C7457">
            <w:pPr>
              <w:pStyle w:val="1"/>
              <w:spacing w:line="276" w:lineRule="auto"/>
              <w:ind w:firstLineChars="0" w:firstLine="0"/>
              <w:jc w:val="left"/>
              <w:rPr>
                <w:rFonts w:ascii="宋体" w:eastAsia="宋体" w:hAnsi="宋体" w:cs="Arial"/>
                <w:szCs w:val="21"/>
              </w:rPr>
            </w:pPr>
            <w:r>
              <w:rPr>
                <w:rFonts w:ascii="宋体" w:eastAsia="宋体" w:hAnsi="宋体" w:cs="Arial"/>
                <w:szCs w:val="21"/>
              </w:rPr>
              <w:t>8.1</w:t>
            </w:r>
            <w:r w:rsidRPr="003A4950">
              <w:rPr>
                <w:rFonts w:ascii="宋体" w:eastAsia="宋体" w:hAnsi="宋体" w:cs="Arial" w:hint="eastAsia"/>
                <w:szCs w:val="21"/>
              </w:rPr>
              <w:t>系统至少兼容</w:t>
            </w:r>
            <w:r w:rsidRPr="003A4950">
              <w:rPr>
                <w:rFonts w:ascii="宋体" w:eastAsia="宋体" w:hAnsi="宋体" w:cs="Arial"/>
                <w:szCs w:val="21"/>
              </w:rPr>
              <w:t>3</w:t>
            </w:r>
            <w:r w:rsidRPr="003A4950">
              <w:rPr>
                <w:rFonts w:ascii="宋体" w:eastAsia="宋体" w:hAnsi="宋体" w:cs="Arial" w:hint="eastAsia"/>
                <w:szCs w:val="21"/>
              </w:rPr>
              <w:t>家的国产操作系统安装部署，以确保信息安全的要求。</w:t>
            </w:r>
          </w:p>
          <w:p w:rsidR="00483093" w:rsidRPr="00625685" w:rsidRDefault="00483093" w:rsidP="005C7457">
            <w:pPr>
              <w:pStyle w:val="1"/>
              <w:spacing w:line="276" w:lineRule="auto"/>
              <w:ind w:firstLineChars="0" w:firstLine="0"/>
              <w:jc w:val="left"/>
              <w:rPr>
                <w:rFonts w:ascii="宋体" w:eastAsia="宋体" w:hAnsi="宋体" w:cs="Arial"/>
                <w:szCs w:val="21"/>
              </w:rPr>
            </w:pPr>
            <w:r>
              <w:rPr>
                <w:rFonts w:ascii="宋体" w:eastAsia="宋体" w:hAnsi="宋体" w:cs="Arial"/>
                <w:szCs w:val="21"/>
              </w:rPr>
              <w:t>8.2</w:t>
            </w:r>
            <w:r w:rsidRPr="003A4950">
              <w:rPr>
                <w:rFonts w:ascii="宋体" w:eastAsia="宋体" w:hAnsi="宋体" w:cs="Arial" w:hint="eastAsia"/>
                <w:szCs w:val="21"/>
              </w:rPr>
              <w:t>需适配国产</w:t>
            </w:r>
            <w:r w:rsidRPr="003A4950">
              <w:rPr>
                <w:rFonts w:ascii="宋体" w:eastAsia="宋体" w:hAnsi="宋体" w:cs="Arial"/>
                <w:szCs w:val="21"/>
              </w:rPr>
              <w:t>CPU</w:t>
            </w:r>
            <w:r w:rsidRPr="003A4950">
              <w:rPr>
                <w:rFonts w:ascii="宋体" w:eastAsia="宋体" w:hAnsi="宋体" w:cs="Arial" w:hint="eastAsia"/>
                <w:szCs w:val="21"/>
              </w:rPr>
              <w:t>，至少支持</w:t>
            </w:r>
            <w:r w:rsidRPr="003A4950">
              <w:rPr>
                <w:rFonts w:ascii="宋体" w:eastAsia="宋体" w:hAnsi="宋体" w:cs="Arial"/>
                <w:szCs w:val="21"/>
              </w:rPr>
              <w:t>ARM</w:t>
            </w:r>
            <w:r w:rsidRPr="003A4950">
              <w:rPr>
                <w:rFonts w:ascii="宋体" w:eastAsia="宋体" w:hAnsi="宋体" w:cs="Arial" w:hint="eastAsia"/>
                <w:szCs w:val="21"/>
              </w:rPr>
              <w:t>、</w:t>
            </w:r>
            <w:r w:rsidRPr="003A4950">
              <w:rPr>
                <w:rFonts w:ascii="宋体" w:eastAsia="宋体" w:hAnsi="宋体" w:cs="Arial"/>
                <w:szCs w:val="21"/>
              </w:rPr>
              <w:t>X86</w:t>
            </w:r>
            <w:r w:rsidRPr="003A4950">
              <w:rPr>
                <w:rFonts w:ascii="宋体" w:eastAsia="宋体" w:hAnsi="宋体" w:cs="Arial" w:hint="eastAsia"/>
                <w:szCs w:val="21"/>
              </w:rPr>
              <w:t>、</w:t>
            </w:r>
            <w:proofErr w:type="spellStart"/>
            <w:r w:rsidRPr="003A4950">
              <w:rPr>
                <w:rFonts w:ascii="宋体" w:eastAsia="宋体" w:hAnsi="宋体" w:cs="Arial"/>
                <w:szCs w:val="21"/>
              </w:rPr>
              <w:t>LoongArch</w:t>
            </w:r>
            <w:proofErr w:type="spellEnd"/>
            <w:r w:rsidRPr="003A4950">
              <w:rPr>
                <w:rFonts w:ascii="宋体" w:eastAsia="宋体" w:hAnsi="宋体" w:cs="Arial" w:hint="eastAsia"/>
                <w:szCs w:val="21"/>
              </w:rPr>
              <w:t>三种</w:t>
            </w:r>
            <w:r w:rsidRPr="003A4950">
              <w:rPr>
                <w:rFonts w:ascii="宋体" w:eastAsia="宋体" w:hAnsi="宋体" w:cs="Arial"/>
                <w:szCs w:val="21"/>
              </w:rPr>
              <w:t>CPU</w:t>
            </w:r>
            <w:r w:rsidRPr="003A4950">
              <w:rPr>
                <w:rFonts w:ascii="宋体" w:eastAsia="宋体" w:hAnsi="宋体" w:cs="Arial" w:hint="eastAsia"/>
                <w:szCs w:val="21"/>
              </w:rPr>
              <w:t>架构。</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hint="eastAsia"/>
                <w:szCs w:val="21"/>
              </w:rPr>
              <w:t>二、综合信息门户网站建设</w:t>
            </w:r>
          </w:p>
          <w:p w:rsidR="00483093" w:rsidRPr="00625685" w:rsidRDefault="00483093" w:rsidP="005C7457">
            <w:pPr>
              <w:pStyle w:val="1"/>
              <w:spacing w:line="276" w:lineRule="auto"/>
              <w:ind w:firstLineChars="0" w:firstLine="0"/>
              <w:jc w:val="left"/>
              <w:rPr>
                <w:rFonts w:ascii="宋体" w:eastAsia="宋体" w:hAnsi="宋体" w:cs="Arial"/>
                <w:b/>
                <w:bCs/>
                <w:szCs w:val="21"/>
              </w:rPr>
            </w:pPr>
            <w:r w:rsidRPr="00625685">
              <w:rPr>
                <w:rFonts w:ascii="宋体" w:eastAsia="宋体" w:hAnsi="宋体" w:cs="Segoe UI Symbol"/>
                <w:color w:val="333333"/>
                <w:kern w:val="0"/>
                <w:sz w:val="24"/>
                <w:szCs w:val="24"/>
              </w:rPr>
              <w:t>★</w:t>
            </w:r>
            <w:r w:rsidRPr="003A4950">
              <w:rPr>
                <w:rFonts w:ascii="宋体" w:eastAsia="宋体" w:hAnsi="宋体" w:cs="Arial" w:hint="eastAsia"/>
                <w:szCs w:val="21"/>
              </w:rPr>
              <w:t>提供管理与服务门户网站，具有自动映射域名，灵活配置功能，支持多个模块自由组合、站点导入导出以形成新网站；支持管理员在线编辑站点中的样式，无需手动替换服务器文件即可在线完成门户网站的维护，并支持实时预览。</w:t>
            </w:r>
            <w:r w:rsidRPr="003A4950">
              <w:rPr>
                <w:rFonts w:ascii="宋体" w:eastAsia="宋体" w:hAnsi="宋体" w:cs="Arial" w:hint="eastAsia"/>
                <w:b/>
                <w:bCs/>
                <w:szCs w:val="21"/>
              </w:rPr>
              <w:t>（要求提供视频证明材料）</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hint="eastAsia"/>
                <w:szCs w:val="21"/>
              </w:rPr>
              <w:t>三、基础数据信息管理</w:t>
            </w:r>
          </w:p>
          <w:p w:rsidR="00483093" w:rsidRPr="00625685" w:rsidRDefault="00483093" w:rsidP="005C7457">
            <w:pPr>
              <w:pStyle w:val="1"/>
              <w:pBdr>
                <w:bottom w:val="single" w:sz="6" w:space="1" w:color="auto"/>
              </w:pBdr>
              <w:tabs>
                <w:tab w:val="center" w:pos="4153"/>
                <w:tab w:val="right" w:pos="8306"/>
              </w:tabs>
              <w:snapToGrid w:val="0"/>
              <w:spacing w:line="276" w:lineRule="auto"/>
              <w:ind w:firstLineChars="0" w:firstLine="0"/>
              <w:jc w:val="left"/>
              <w:rPr>
                <w:rFonts w:ascii="宋体" w:eastAsia="宋体" w:hAnsi="宋体" w:cs="Arial"/>
                <w:szCs w:val="21"/>
              </w:rPr>
            </w:pPr>
            <w:r w:rsidRPr="003A4950">
              <w:rPr>
                <w:rFonts w:ascii="宋体" w:eastAsia="宋体" w:hAnsi="宋体" w:cs="Arial"/>
                <w:szCs w:val="21"/>
              </w:rPr>
              <w:t>1.</w:t>
            </w:r>
            <w:r w:rsidRPr="003A4950">
              <w:rPr>
                <w:rFonts w:ascii="宋体" w:eastAsia="宋体" w:hAnsi="宋体" w:cs="Arial" w:hint="eastAsia"/>
                <w:szCs w:val="21"/>
              </w:rPr>
              <w:t>自定义组织架构：支持自定义组织架构，支持</w:t>
            </w:r>
            <w:r w:rsidRPr="003A4950">
              <w:rPr>
                <w:rFonts w:ascii="宋体" w:eastAsia="宋体" w:hAnsi="宋体" w:cs="Arial"/>
                <w:szCs w:val="21"/>
              </w:rPr>
              <w:t>3</w:t>
            </w:r>
            <w:r w:rsidRPr="003A4950">
              <w:rPr>
                <w:rFonts w:ascii="宋体" w:eastAsia="宋体" w:hAnsi="宋体" w:cs="Arial" w:hint="eastAsia"/>
                <w:szCs w:val="21"/>
              </w:rPr>
              <w:t>级组织架构定义（院，专业，班级）。管理员可以对学院、专业、班级进行增删改查、支持数据的批量操作。</w:t>
            </w:r>
          </w:p>
          <w:p w:rsidR="00483093" w:rsidRPr="00625685" w:rsidRDefault="00483093" w:rsidP="005C7457">
            <w:pPr>
              <w:pStyle w:val="1"/>
              <w:pBdr>
                <w:bottom w:val="single" w:sz="6" w:space="1" w:color="auto"/>
              </w:pBdr>
              <w:tabs>
                <w:tab w:val="center" w:pos="4153"/>
                <w:tab w:val="right" w:pos="8306"/>
              </w:tabs>
              <w:snapToGrid w:val="0"/>
              <w:spacing w:line="276" w:lineRule="auto"/>
              <w:ind w:firstLineChars="0" w:firstLine="0"/>
              <w:jc w:val="left"/>
              <w:rPr>
                <w:rFonts w:ascii="宋体" w:eastAsia="宋体" w:hAnsi="宋体" w:cs="Arial"/>
                <w:szCs w:val="21"/>
              </w:rPr>
            </w:pPr>
            <w:commentRangeStart w:id="1"/>
            <w:r w:rsidRPr="003A4950">
              <w:rPr>
                <w:rFonts w:ascii="宋体" w:eastAsia="宋体" w:hAnsi="宋体" w:cs="Arial"/>
                <w:szCs w:val="21"/>
              </w:rPr>
              <w:t>2.</w:t>
            </w:r>
            <w:commentRangeEnd w:id="1"/>
            <w:r w:rsidRPr="003A4950">
              <w:rPr>
                <w:rStyle w:val="a4"/>
                <w:rFonts w:ascii="宋体" w:eastAsia="宋体" w:hAnsi="宋体"/>
              </w:rPr>
              <w:commentReference w:id="1"/>
            </w:r>
            <w:r w:rsidRPr="003A4950">
              <w:rPr>
                <w:rFonts w:ascii="宋体" w:eastAsia="宋体" w:hAnsi="宋体" w:cs="Arial" w:hint="eastAsia"/>
                <w:szCs w:val="21"/>
              </w:rPr>
              <w:t>用户数据管理：支持用户数据的批量导入</w:t>
            </w:r>
            <w:r w:rsidRPr="003A4950">
              <w:rPr>
                <w:rFonts w:ascii="宋体" w:eastAsia="宋体" w:hAnsi="宋体" w:cs="Arial"/>
                <w:szCs w:val="21"/>
              </w:rPr>
              <w:t>/</w:t>
            </w:r>
            <w:r w:rsidRPr="003A4950">
              <w:rPr>
                <w:rFonts w:ascii="宋体" w:eastAsia="宋体" w:hAnsi="宋体" w:cs="Arial" w:hint="eastAsia"/>
                <w:szCs w:val="21"/>
              </w:rPr>
              <w:t>导出，批量禁</w:t>
            </w:r>
            <w:r w:rsidRPr="003A4950">
              <w:rPr>
                <w:rFonts w:ascii="宋体" w:eastAsia="宋体" w:hAnsi="宋体" w:cs="Arial"/>
                <w:szCs w:val="21"/>
              </w:rPr>
              <w:t>/</w:t>
            </w:r>
            <w:r w:rsidRPr="003A4950">
              <w:rPr>
                <w:rFonts w:ascii="宋体" w:eastAsia="宋体" w:hAnsi="宋体" w:cs="Arial" w:hint="eastAsia"/>
                <w:szCs w:val="21"/>
              </w:rPr>
              <w:t>启用，批量删除</w:t>
            </w:r>
            <w:r w:rsidRPr="003A4950">
              <w:rPr>
                <w:rFonts w:ascii="宋体" w:eastAsia="宋体" w:hAnsi="宋体" w:cs="Arial"/>
                <w:szCs w:val="21"/>
              </w:rPr>
              <w:t>/</w:t>
            </w:r>
            <w:r w:rsidRPr="003A4950">
              <w:rPr>
                <w:rFonts w:ascii="宋体" w:eastAsia="宋体" w:hAnsi="宋体" w:cs="Arial" w:hint="eastAsia"/>
                <w:szCs w:val="21"/>
              </w:rPr>
              <w:t>恢复。并提供数据检索和用户注册功能。</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szCs w:val="21"/>
              </w:rPr>
              <w:t>3.</w:t>
            </w:r>
            <w:r w:rsidRPr="003A4950">
              <w:rPr>
                <w:rFonts w:ascii="宋体" w:eastAsia="宋体" w:hAnsi="宋体" w:cs="Arial" w:hint="eastAsia"/>
                <w:szCs w:val="21"/>
              </w:rPr>
              <w:t>用户角色及权限管理：系统角色支持根据实际管理需求进行自主灵活设置</w:t>
            </w:r>
            <w:r w:rsidRPr="003A4950">
              <w:rPr>
                <w:rFonts w:ascii="宋体" w:eastAsia="宋体" w:hAnsi="宋体" w:cs="Arial"/>
                <w:szCs w:val="21"/>
              </w:rPr>
              <w:t>,</w:t>
            </w:r>
            <w:r w:rsidRPr="003A4950">
              <w:rPr>
                <w:rFonts w:ascii="宋体" w:eastAsia="宋体" w:hAnsi="宋体" w:cs="Arial" w:hint="eastAsia"/>
                <w:szCs w:val="21"/>
              </w:rPr>
              <w:t>给不同的角色配置不同的功能权限，权限设置可小到基本功能，也可大到业务流程，满足教务管理、教师教学、学生学习等的教学需求。</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szCs w:val="21"/>
              </w:rPr>
              <w:t>4.</w:t>
            </w:r>
            <w:r w:rsidRPr="003A4950">
              <w:rPr>
                <w:rFonts w:ascii="宋体" w:eastAsia="宋体" w:hAnsi="宋体" w:cs="Arial" w:hint="eastAsia"/>
                <w:szCs w:val="21"/>
              </w:rPr>
              <w:t>系统日志管理：包括操作日志、访问日志、开放接口日志。五百万条以上访问日志查询，系统响应速度不大于</w:t>
            </w:r>
            <w:r w:rsidRPr="003A4950">
              <w:rPr>
                <w:rFonts w:ascii="宋体" w:eastAsia="宋体" w:hAnsi="宋体" w:cs="Arial"/>
                <w:szCs w:val="21"/>
              </w:rPr>
              <w:t>3</w:t>
            </w:r>
            <w:r w:rsidRPr="003A4950">
              <w:rPr>
                <w:rFonts w:ascii="宋体" w:eastAsia="宋体" w:hAnsi="宋体" w:cs="Arial" w:hint="eastAsia"/>
                <w:szCs w:val="21"/>
              </w:rPr>
              <w:t>秒。</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szCs w:val="21"/>
              </w:rPr>
              <w:t>5.</w:t>
            </w:r>
            <w:r w:rsidRPr="003A4950">
              <w:rPr>
                <w:rFonts w:ascii="宋体" w:eastAsia="宋体" w:hAnsi="宋体" w:cs="Arial" w:hint="eastAsia"/>
                <w:szCs w:val="21"/>
              </w:rPr>
              <w:t>提供时间管理模块，可维护校历和课程节次管理，便于线上虚拟仿真实验教学的开展。</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szCs w:val="21"/>
              </w:rPr>
              <w:t>6.</w:t>
            </w:r>
            <w:r w:rsidRPr="003A4950">
              <w:rPr>
                <w:rFonts w:ascii="宋体" w:eastAsia="宋体" w:hAnsi="宋体" w:cs="Arial" w:hint="eastAsia"/>
                <w:szCs w:val="21"/>
              </w:rPr>
              <w:t>提供消息推送功能。支持教师、学生实时收发消息，可通过消息信息快速到达指定页面。</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hint="eastAsia"/>
                <w:szCs w:val="21"/>
              </w:rPr>
              <w:t>四、线上虚拟仿真实验教学管理</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szCs w:val="21"/>
              </w:rPr>
              <w:t>1.</w:t>
            </w:r>
            <w:r w:rsidRPr="003A4950">
              <w:rPr>
                <w:rFonts w:ascii="宋体" w:eastAsia="宋体" w:hAnsi="宋体" w:cs="Arial" w:hint="eastAsia"/>
                <w:szCs w:val="21"/>
              </w:rPr>
              <w:t>课程管理，支持设置课程目录并添加各类课程资源，资源种类包括：文档课件、视频、虚拟仿真实验、试卷，各种资源章节化；支持选修与必修设置；支持个性化切换展示形式。</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szCs w:val="21"/>
              </w:rPr>
              <w:t>2.</w:t>
            </w:r>
            <w:r w:rsidRPr="003A4950">
              <w:rPr>
                <w:rFonts w:ascii="宋体" w:eastAsia="宋体" w:hAnsi="宋体" w:cs="Arial" w:hint="eastAsia"/>
                <w:szCs w:val="21"/>
              </w:rPr>
              <w:t>课程大纲管理，可按章节，知识点编排课程大纲。</w:t>
            </w:r>
          </w:p>
          <w:p w:rsidR="00483093" w:rsidRPr="00625685" w:rsidRDefault="00483093" w:rsidP="005C7457">
            <w:pPr>
              <w:pStyle w:val="1"/>
              <w:spacing w:line="276" w:lineRule="auto"/>
              <w:ind w:firstLineChars="0" w:firstLine="0"/>
              <w:jc w:val="left"/>
              <w:rPr>
                <w:rFonts w:ascii="宋体" w:eastAsia="宋体" w:hAnsi="宋体" w:cs="Arial"/>
                <w:b/>
                <w:bCs/>
                <w:szCs w:val="21"/>
              </w:rPr>
            </w:pPr>
            <w:r w:rsidRPr="003A4950">
              <w:rPr>
                <w:rFonts w:ascii="宋体" w:eastAsia="宋体" w:hAnsi="宋体" w:cs="Arial"/>
                <w:szCs w:val="21"/>
              </w:rPr>
              <w:t>3.</w:t>
            </w:r>
            <w:r w:rsidRPr="003A4950">
              <w:rPr>
                <w:rFonts w:ascii="宋体" w:eastAsia="宋体" w:hAnsi="宋体" w:cs="Arial" w:hint="eastAsia"/>
                <w:szCs w:val="21"/>
              </w:rPr>
              <w:t>题库管理，支持</w:t>
            </w:r>
            <w:r w:rsidRPr="003A4950">
              <w:rPr>
                <w:rFonts w:ascii="宋体" w:eastAsia="宋体" w:hAnsi="宋体" w:cs="Arial"/>
                <w:szCs w:val="21"/>
              </w:rPr>
              <w:t>word</w:t>
            </w:r>
            <w:r w:rsidRPr="003A4950">
              <w:rPr>
                <w:rFonts w:ascii="宋体" w:eastAsia="宋体" w:hAnsi="宋体" w:cs="Arial" w:hint="eastAsia"/>
                <w:szCs w:val="21"/>
              </w:rPr>
              <w:t>、</w:t>
            </w:r>
            <w:r w:rsidRPr="003A4950">
              <w:rPr>
                <w:rFonts w:ascii="宋体" w:eastAsia="宋体" w:hAnsi="宋体" w:cs="Arial"/>
                <w:szCs w:val="21"/>
              </w:rPr>
              <w:t>excel</w:t>
            </w:r>
            <w:r w:rsidRPr="003A4950">
              <w:rPr>
                <w:rFonts w:ascii="宋体" w:eastAsia="宋体" w:hAnsi="宋体" w:cs="Arial" w:hint="eastAsia"/>
                <w:szCs w:val="21"/>
              </w:rPr>
              <w:t>批量导入方式及手动方式维护（含答案解析、正确答案、分值）试题，试题内容和答案支持文字、图片和视频，可按章节、题型分模块展示以及自定义浏览。</w:t>
            </w:r>
            <w:r w:rsidRPr="003A4950">
              <w:rPr>
                <w:rFonts w:ascii="宋体" w:eastAsia="宋体" w:hAnsi="宋体" w:cs="Arial" w:hint="eastAsia"/>
                <w:b/>
                <w:bCs/>
                <w:szCs w:val="21"/>
              </w:rPr>
              <w:t>（要求提供功能截图）</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szCs w:val="21"/>
              </w:rPr>
              <w:t>4.</w:t>
            </w:r>
            <w:r w:rsidRPr="003A4950">
              <w:rPr>
                <w:rFonts w:ascii="宋体" w:eastAsia="宋体" w:hAnsi="宋体" w:cs="Arial" w:hint="eastAsia"/>
                <w:szCs w:val="21"/>
              </w:rPr>
              <w:t>习题管理，习题类型包括单选、多选、判断、排序、填空以及简答题，支持教师对习题进行编辑，题目内容支持文字、图片和视频等多媒体资源。题目选项支持文字和图片相结合的方式，可以添加对选项的说明以及对题目的提示，支持选项的增、删、改和排序操作，也可以设置选项的显示形式（每行几列）。</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szCs w:val="21"/>
              </w:rPr>
              <w:t>5.</w:t>
            </w:r>
            <w:r w:rsidRPr="003A4950">
              <w:rPr>
                <w:rFonts w:ascii="宋体" w:eastAsia="宋体" w:hAnsi="宋体" w:cs="Arial" w:hint="eastAsia"/>
                <w:szCs w:val="21"/>
              </w:rPr>
              <w:t>提供试卷库管理功能，支持策略组卷和手动组卷两种组卷方式。策略组卷，通过章节、题型和题数，按照规则随机生成试卷；手动组卷，通过章节、题型和题目手动组成试卷。</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szCs w:val="21"/>
              </w:rPr>
              <w:t>6.</w:t>
            </w:r>
            <w:r w:rsidRPr="003A4950">
              <w:rPr>
                <w:rFonts w:ascii="宋体" w:eastAsia="宋体" w:hAnsi="宋体" w:cs="Arial" w:hint="eastAsia"/>
                <w:szCs w:val="21"/>
              </w:rPr>
              <w:t>开课管理，可自由设定开课是否审核，支持面向班级、开放选课、自定义</w:t>
            </w:r>
            <w:r w:rsidRPr="003A4950">
              <w:rPr>
                <w:rFonts w:ascii="宋体" w:eastAsia="宋体" w:hAnsi="宋体" w:cs="Arial"/>
                <w:szCs w:val="21"/>
              </w:rPr>
              <w:t>3</w:t>
            </w:r>
            <w:r w:rsidRPr="003A4950">
              <w:rPr>
                <w:rFonts w:ascii="宋体" w:eastAsia="宋体" w:hAnsi="宋体" w:cs="Arial" w:hint="eastAsia"/>
                <w:szCs w:val="21"/>
              </w:rPr>
              <w:t>种开课模式。面向班级形式，选择行政班级即可；选课方式，自定义选课范围，设定选课的时间以及选课人数上限。</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szCs w:val="21"/>
              </w:rPr>
              <w:t>7.</w:t>
            </w:r>
            <w:r w:rsidRPr="003A4950">
              <w:rPr>
                <w:rFonts w:ascii="宋体" w:eastAsia="宋体" w:hAnsi="宋体" w:cs="Arial" w:hint="eastAsia"/>
                <w:szCs w:val="21"/>
              </w:rPr>
              <w:t>提供虚拟实验教学管理功能，包括虚拟实验资源信息的维护，虚拟实验安排、实验批改、成绩管理和实验报告管理。</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szCs w:val="21"/>
              </w:rPr>
              <w:t>8.</w:t>
            </w:r>
            <w:r w:rsidRPr="003A4950">
              <w:rPr>
                <w:rFonts w:ascii="宋体" w:eastAsia="宋体" w:hAnsi="宋体" w:cs="Arial" w:hint="eastAsia"/>
                <w:szCs w:val="21"/>
              </w:rPr>
              <w:t>提供实验课安排功能。教师可以根据实验教学大纲和自身的要求，按章节，分别将不限个数的视频、文档课件、虚拟实验、习题灵活安排，同时支持设置每种资源在总实验课中的所占成绩比例。</w:t>
            </w:r>
          </w:p>
          <w:p w:rsidR="00483093" w:rsidRPr="00625685" w:rsidRDefault="00483093" w:rsidP="005C7457">
            <w:pPr>
              <w:pStyle w:val="1"/>
              <w:spacing w:line="276" w:lineRule="auto"/>
              <w:ind w:firstLineChars="0" w:firstLine="0"/>
              <w:jc w:val="left"/>
              <w:rPr>
                <w:rFonts w:ascii="宋体" w:eastAsia="宋体" w:hAnsi="宋体" w:cs="Arial"/>
                <w:szCs w:val="21"/>
              </w:rPr>
            </w:pPr>
            <w:r w:rsidRPr="00625685">
              <w:rPr>
                <w:rFonts w:ascii="宋体" w:eastAsia="宋体" w:hAnsi="宋体" w:cs="Segoe UI Symbol"/>
                <w:color w:val="333333"/>
                <w:kern w:val="0"/>
                <w:sz w:val="24"/>
                <w:szCs w:val="24"/>
              </w:rPr>
              <w:t>★</w:t>
            </w:r>
            <w:r w:rsidRPr="003A4950">
              <w:rPr>
                <w:rFonts w:ascii="宋体" w:eastAsia="宋体" w:hAnsi="宋体" w:cs="Arial"/>
                <w:szCs w:val="21"/>
              </w:rPr>
              <w:t>9.系统需具备虚拟仿真实验资源的分片上传功能，系统自动将虚拟仿真实验资源包拆成几部分进行上传，提升实验资源上传效率；在上传过程中如</w:t>
            </w:r>
            <w:r w:rsidRPr="003A4950">
              <w:rPr>
                <w:rFonts w:ascii="宋体" w:eastAsia="宋体" w:hAnsi="宋体" w:cs="Arial" w:hint="eastAsia"/>
                <w:szCs w:val="21"/>
              </w:rPr>
              <w:t>遇网络问题导致上传中断，在网络恢复后，可在上次中断的位置继续上传，实现实验项目的断点续传；二次上传平台中已有的实验项目，可在服务器中直接检索并调用实验包，实现实验的秒速上传。</w:t>
            </w:r>
            <w:r w:rsidRPr="003A4950">
              <w:rPr>
                <w:rStyle w:val="a4"/>
                <w:rFonts w:ascii="宋体" w:eastAsia="宋体" w:hAnsi="宋体"/>
              </w:rPr>
              <w:commentReference w:id="2"/>
            </w:r>
          </w:p>
          <w:p w:rsidR="00483093" w:rsidRPr="00625685" w:rsidRDefault="00483093" w:rsidP="005C7457">
            <w:pPr>
              <w:pStyle w:val="1"/>
              <w:spacing w:line="276" w:lineRule="auto"/>
              <w:ind w:firstLineChars="0" w:firstLine="0"/>
              <w:jc w:val="left"/>
              <w:rPr>
                <w:rFonts w:ascii="宋体" w:eastAsia="宋体" w:hAnsi="宋体" w:cs="Arial"/>
                <w:b/>
                <w:bCs/>
                <w:szCs w:val="21"/>
              </w:rPr>
            </w:pPr>
            <w:r w:rsidRPr="00625685">
              <w:rPr>
                <w:rFonts w:ascii="宋体" w:eastAsia="宋体" w:hAnsi="宋体" w:cs="Segoe UI Symbol"/>
                <w:color w:val="333333"/>
                <w:kern w:val="0"/>
                <w:sz w:val="24"/>
                <w:szCs w:val="24"/>
              </w:rPr>
              <w:t>★</w:t>
            </w:r>
            <w:r w:rsidRPr="003A4950">
              <w:rPr>
                <w:rFonts w:ascii="宋体" w:eastAsia="宋体" w:hAnsi="宋体" w:cs="Arial"/>
                <w:szCs w:val="21"/>
              </w:rPr>
              <w:t>10.</w:t>
            </w:r>
            <w:r w:rsidRPr="003A4950">
              <w:rPr>
                <w:rFonts w:ascii="宋体" w:eastAsia="宋体" w:hAnsi="宋体" w:cs="Arial" w:hint="eastAsia"/>
                <w:szCs w:val="21"/>
              </w:rPr>
              <w:t>以模拟电路实验为例演示实验过程智能指导和智能批改功能</w:t>
            </w:r>
            <w:r w:rsidRPr="003A4950">
              <w:rPr>
                <w:rFonts w:ascii="宋体" w:eastAsia="宋体" w:hAnsi="宋体" w:cs="Arial"/>
                <w:szCs w:val="21"/>
              </w:rPr>
              <w:t>,</w:t>
            </w:r>
            <w:r w:rsidRPr="003A4950">
              <w:rPr>
                <w:rFonts w:ascii="宋体" w:eastAsia="宋体" w:hAnsi="宋体" w:cs="Arial" w:hint="eastAsia"/>
                <w:szCs w:val="21"/>
              </w:rPr>
              <w:t>要求演示：</w:t>
            </w:r>
            <w:r w:rsidRPr="003A4950">
              <w:rPr>
                <w:rFonts w:ascii="宋体" w:eastAsia="宋体" w:hAnsi="宋体" w:cs="Arial"/>
                <w:szCs w:val="21"/>
              </w:rPr>
              <w:t>a.</w:t>
            </w:r>
            <w:r w:rsidRPr="003A4950">
              <w:rPr>
                <w:rFonts w:ascii="宋体" w:eastAsia="宋体" w:hAnsi="宋体" w:cs="Arial" w:hint="eastAsia"/>
                <w:szCs w:val="21"/>
              </w:rPr>
              <w:t>必须显示通过浏览器输入平台地址账号密码登陆后，浏览模拟电路课程下系列实验</w:t>
            </w:r>
            <w:r w:rsidRPr="003A4950">
              <w:rPr>
                <w:rFonts w:ascii="宋体" w:eastAsia="宋体" w:hAnsi="宋体" w:cs="Arial"/>
                <w:szCs w:val="21"/>
              </w:rPr>
              <w:t>;b.</w:t>
            </w:r>
            <w:r w:rsidRPr="003A4950">
              <w:rPr>
                <w:rFonts w:ascii="宋体" w:eastAsia="宋体" w:hAnsi="宋体" w:cs="Arial" w:hint="eastAsia"/>
                <w:szCs w:val="21"/>
              </w:rPr>
              <w:t>在系列实验中任选一个子实验，教师随意搭建实验并设置参数</w:t>
            </w:r>
            <w:r w:rsidRPr="003A4950">
              <w:rPr>
                <w:rFonts w:ascii="宋体" w:eastAsia="宋体" w:hAnsi="宋体" w:cs="Arial"/>
                <w:szCs w:val="21"/>
              </w:rPr>
              <w:t xml:space="preserve"> c.</w:t>
            </w:r>
            <w:r w:rsidRPr="003A4950">
              <w:rPr>
                <w:rFonts w:ascii="宋体" w:eastAsia="宋体" w:hAnsi="宋体" w:cs="Arial" w:hint="eastAsia"/>
                <w:szCs w:val="21"/>
              </w:rPr>
              <w:t>自动生成匹配的标准答案和指导规则</w:t>
            </w:r>
            <w:r w:rsidRPr="003A4950">
              <w:rPr>
                <w:rFonts w:ascii="宋体" w:eastAsia="宋体" w:hAnsi="宋体" w:cs="Arial"/>
                <w:szCs w:val="21"/>
              </w:rPr>
              <w:t xml:space="preserve"> d.</w:t>
            </w:r>
            <w:r w:rsidRPr="003A4950">
              <w:rPr>
                <w:rFonts w:ascii="宋体" w:eastAsia="宋体" w:hAnsi="宋体" w:cs="Arial" w:hint="eastAsia"/>
                <w:szCs w:val="21"/>
              </w:rPr>
              <w:t>学生随时请求指导，系统给出匹配信息</w:t>
            </w:r>
            <w:r w:rsidRPr="003A4950">
              <w:rPr>
                <w:rFonts w:ascii="宋体" w:eastAsia="宋体" w:hAnsi="宋体" w:cs="Arial"/>
                <w:szCs w:val="21"/>
              </w:rPr>
              <w:t xml:space="preserve"> e.</w:t>
            </w:r>
            <w:r w:rsidRPr="003A4950">
              <w:rPr>
                <w:rFonts w:ascii="宋体" w:eastAsia="宋体" w:hAnsi="宋体" w:cs="Arial" w:hint="eastAsia"/>
                <w:szCs w:val="21"/>
              </w:rPr>
              <w:t>实现自动批改并给出得分细节，并支持按专家要求搭建实验过程随时中断或调整实验参数现场做出演示应答。</w:t>
            </w:r>
            <w:r w:rsidRPr="003A4950">
              <w:rPr>
                <w:rFonts w:ascii="宋体" w:eastAsia="宋体" w:hAnsi="宋体" w:cs="Arial" w:hint="eastAsia"/>
                <w:b/>
                <w:bCs/>
                <w:szCs w:val="21"/>
              </w:rPr>
              <w:t>（要求提供视频证明材料）</w:t>
            </w:r>
          </w:p>
          <w:p w:rsidR="00483093" w:rsidRPr="00625685" w:rsidRDefault="00483093" w:rsidP="005C7457">
            <w:pPr>
              <w:pStyle w:val="1"/>
              <w:spacing w:line="276" w:lineRule="auto"/>
              <w:ind w:firstLineChars="0" w:firstLine="0"/>
              <w:jc w:val="left"/>
              <w:rPr>
                <w:rFonts w:ascii="宋体" w:eastAsia="宋体" w:hAnsi="宋体" w:cs="Arial"/>
                <w:b/>
                <w:bCs/>
                <w:szCs w:val="21"/>
              </w:rPr>
            </w:pPr>
            <w:r w:rsidRPr="00625685">
              <w:rPr>
                <w:rFonts w:ascii="宋体" w:eastAsia="宋体" w:hAnsi="宋体" w:cs="Segoe UI Symbol"/>
                <w:color w:val="333333"/>
                <w:kern w:val="0"/>
                <w:sz w:val="24"/>
                <w:szCs w:val="24"/>
              </w:rPr>
              <w:t>★</w:t>
            </w:r>
            <w:r w:rsidRPr="003A4950">
              <w:rPr>
                <w:rFonts w:ascii="宋体" w:eastAsia="宋体" w:hAnsi="宋体" w:cs="Arial"/>
                <w:szCs w:val="21"/>
              </w:rPr>
              <w:t>11.</w:t>
            </w:r>
            <w:r w:rsidRPr="003A4950">
              <w:rPr>
                <w:rFonts w:ascii="宋体" w:eastAsia="宋体" w:hAnsi="宋体" w:cs="Arial" w:hint="eastAsia"/>
                <w:szCs w:val="21"/>
              </w:rPr>
              <w:t>实验报告模板。支持教师预设在线填写、本地</w:t>
            </w:r>
            <w:r w:rsidRPr="003A4950">
              <w:rPr>
                <w:rFonts w:ascii="宋体" w:eastAsia="宋体" w:hAnsi="宋体" w:cs="Arial"/>
                <w:szCs w:val="21"/>
              </w:rPr>
              <w:t>word</w:t>
            </w:r>
            <w:r w:rsidRPr="003A4950">
              <w:rPr>
                <w:rFonts w:ascii="宋体" w:eastAsia="宋体" w:hAnsi="宋体" w:cs="Arial" w:hint="eastAsia"/>
                <w:szCs w:val="21"/>
              </w:rPr>
              <w:t>上传、在线编辑三种模式的实验报告模板；报告模板可灵活的进行参数化设置，预留虚拟仿真资源与报告模板对接元素，用于对接虚拟仿真资源回传数据，包括但不限于文本、图片、音频、视频几种类型；实验结束后可查看媒体及文本集一体的实验报告。</w:t>
            </w:r>
            <w:r w:rsidRPr="003A4950">
              <w:rPr>
                <w:rFonts w:ascii="宋体" w:eastAsia="宋体" w:hAnsi="宋体" w:cs="Arial" w:hint="eastAsia"/>
                <w:b/>
                <w:bCs/>
                <w:szCs w:val="21"/>
              </w:rPr>
              <w:t>（要求提供功能截图）</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szCs w:val="21"/>
              </w:rPr>
              <w:t>12.</w:t>
            </w:r>
            <w:r w:rsidRPr="003A4950">
              <w:rPr>
                <w:rFonts w:ascii="宋体" w:eastAsia="宋体" w:hAnsi="宋体" w:cs="Arial" w:hint="eastAsia"/>
                <w:szCs w:val="21"/>
              </w:rPr>
              <w:t>教学互评功能，教师针对教学任务设定评价标准和模式，可安排学生间相互评价打分，并查看最终的互评结果；评价标准分为评价细则及分数区间，单体评价模式以及分组评价模式，教师可以自由选择设定。</w:t>
            </w:r>
            <w:r w:rsidRPr="003A4950">
              <w:rPr>
                <w:rFonts w:ascii="宋体" w:eastAsia="宋体" w:hAnsi="宋体" w:cs="Arial" w:hint="eastAsia"/>
                <w:b/>
                <w:bCs/>
                <w:szCs w:val="21"/>
              </w:rPr>
              <w:t>（要求提供功能截图）</w:t>
            </w:r>
          </w:p>
          <w:p w:rsidR="00483093" w:rsidRPr="00625685" w:rsidRDefault="00483093" w:rsidP="005C7457">
            <w:pPr>
              <w:pStyle w:val="1"/>
              <w:spacing w:line="276" w:lineRule="auto"/>
              <w:ind w:firstLineChars="0" w:firstLine="0"/>
              <w:jc w:val="left"/>
              <w:rPr>
                <w:rFonts w:ascii="宋体" w:eastAsia="宋体" w:hAnsi="宋体" w:cs="Arial"/>
                <w:b/>
                <w:bCs/>
                <w:szCs w:val="21"/>
              </w:rPr>
            </w:pPr>
            <w:r w:rsidRPr="003A4950">
              <w:rPr>
                <w:rFonts w:ascii="宋体" w:eastAsia="宋体" w:hAnsi="宋体" w:cs="Arial"/>
                <w:szCs w:val="21"/>
              </w:rPr>
              <w:t>13.</w:t>
            </w:r>
            <w:r w:rsidRPr="003A4950">
              <w:rPr>
                <w:rFonts w:ascii="宋体" w:eastAsia="宋体" w:hAnsi="宋体" w:cs="Arial" w:hint="eastAsia"/>
                <w:szCs w:val="21"/>
              </w:rPr>
              <w:t>基于</w:t>
            </w:r>
            <w:r w:rsidRPr="003A4950">
              <w:rPr>
                <w:rFonts w:ascii="宋体" w:eastAsia="宋体" w:hAnsi="宋体" w:cs="Arial"/>
                <w:szCs w:val="21"/>
              </w:rPr>
              <w:t>OBE</w:t>
            </w:r>
            <w:r w:rsidRPr="003A4950">
              <w:rPr>
                <w:rFonts w:ascii="宋体" w:eastAsia="宋体" w:hAnsi="宋体" w:cs="Arial" w:hint="eastAsia"/>
                <w:szCs w:val="21"/>
              </w:rPr>
              <w:t>教学理念的教学目标达成度功能。在课程创建时，可以同步设置对应的教学目标。教学目标包含课程目标和所包含的任务目标。将任务目标与课程任务（包括文档、视频、实验操作以及实验报告）进行关联并设置相应的权重。在学生进行学习后，教师可查看到针对于本次开课、学生个人、单个课程任务的教学目标的达成度情况。</w:t>
            </w:r>
            <w:r w:rsidRPr="003A4950">
              <w:rPr>
                <w:rFonts w:ascii="宋体" w:eastAsia="宋体" w:hAnsi="宋体" w:cs="Arial" w:hint="eastAsia"/>
                <w:b/>
                <w:bCs/>
                <w:szCs w:val="21"/>
              </w:rPr>
              <w:t>（要求提供功能截图）</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szCs w:val="21"/>
              </w:rPr>
              <w:t>14.</w:t>
            </w:r>
            <w:r w:rsidRPr="003A4950">
              <w:rPr>
                <w:rFonts w:ascii="宋体" w:eastAsia="宋体" w:hAnsi="宋体" w:cs="Arial" w:hint="eastAsia"/>
                <w:szCs w:val="21"/>
              </w:rPr>
              <w:t>学生选课，学习者可以在线进行选课，选课任务自动推送到“我的课程”。</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szCs w:val="21"/>
              </w:rPr>
              <w:t>15.</w:t>
            </w:r>
            <w:r w:rsidRPr="003A4950">
              <w:rPr>
                <w:rFonts w:ascii="宋体" w:eastAsia="宋体" w:hAnsi="宋体" w:cs="Arial" w:hint="eastAsia"/>
                <w:szCs w:val="21"/>
              </w:rPr>
              <w:t>人员补增功能，系统可在项目截至日期前，不限时间地点的补增参与学生人员，以应对排课选课等突发情况。</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szCs w:val="21"/>
              </w:rPr>
              <w:t>16.</w:t>
            </w:r>
            <w:r w:rsidRPr="003A4950">
              <w:rPr>
                <w:rFonts w:ascii="宋体" w:eastAsia="宋体" w:hAnsi="宋体" w:cs="Arial" w:hint="eastAsia"/>
                <w:szCs w:val="21"/>
              </w:rPr>
              <w:t>任务学习，学习者可以按照章节进行课程任务的学习，学习内容多样化，系统可以对每个任务计时，可按任务进行评价。</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szCs w:val="21"/>
              </w:rPr>
              <w:t>17.</w:t>
            </w:r>
            <w:r w:rsidRPr="003A4950">
              <w:rPr>
                <w:rFonts w:ascii="宋体" w:eastAsia="宋体" w:hAnsi="宋体" w:cs="Arial" w:hint="eastAsia"/>
                <w:szCs w:val="21"/>
              </w:rPr>
              <w:t>学习进度管理，系统可自动记录学习的整体进度，教师也可以实时观察到每位学生的整体任务的学习进度。</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szCs w:val="21"/>
              </w:rPr>
              <w:t>18.</w:t>
            </w:r>
            <w:r w:rsidRPr="003A4950">
              <w:rPr>
                <w:rFonts w:ascii="宋体" w:eastAsia="宋体" w:hAnsi="宋体" w:cs="Arial" w:hint="eastAsia"/>
                <w:szCs w:val="21"/>
              </w:rPr>
              <w:t>提供习题自测功能，支持顺序练习、随机练习、章节练习和题型练习</w:t>
            </w:r>
            <w:r w:rsidRPr="003A4950">
              <w:rPr>
                <w:rFonts w:ascii="宋体" w:eastAsia="宋体" w:hAnsi="宋体" w:cs="Arial"/>
                <w:szCs w:val="21"/>
              </w:rPr>
              <w:t>4</w:t>
            </w:r>
            <w:r w:rsidRPr="003A4950">
              <w:rPr>
                <w:rFonts w:ascii="宋体" w:eastAsia="宋体" w:hAnsi="宋体" w:cs="Arial" w:hint="eastAsia"/>
                <w:szCs w:val="21"/>
              </w:rPr>
              <w:t>种方式，支持单选、判断、多选、排序和填空题自动批改。</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szCs w:val="21"/>
              </w:rPr>
              <w:t>19.</w:t>
            </w:r>
            <w:r w:rsidRPr="003A4950">
              <w:rPr>
                <w:rFonts w:ascii="宋体" w:eastAsia="宋体" w:hAnsi="宋体" w:cs="Arial" w:hint="eastAsia"/>
                <w:szCs w:val="21"/>
              </w:rPr>
              <w:t>标签管理功能。用户可自建标签，对实验资源“贴标签”，标签管理主要包括增加、修改、删除操作。用户还可对收藏的实验资源进行标签的移除和添加。</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szCs w:val="21"/>
              </w:rPr>
              <w:t>20.</w:t>
            </w:r>
            <w:r w:rsidRPr="003A4950">
              <w:rPr>
                <w:rFonts w:ascii="宋体" w:eastAsia="宋体" w:hAnsi="宋体" w:cs="Arial" w:hint="eastAsia"/>
                <w:szCs w:val="21"/>
              </w:rPr>
              <w:t>多维度的批改功能，系统可支持</w:t>
            </w:r>
            <w:r w:rsidRPr="003A4950">
              <w:rPr>
                <w:rFonts w:ascii="宋体" w:eastAsia="宋体" w:hAnsi="宋体" w:cs="Arial"/>
                <w:szCs w:val="21"/>
              </w:rPr>
              <w:t>2</w:t>
            </w:r>
            <w:r w:rsidRPr="003A4950">
              <w:rPr>
                <w:rFonts w:ascii="宋体" w:eastAsia="宋体" w:hAnsi="宋体" w:cs="Arial" w:hint="eastAsia"/>
                <w:szCs w:val="21"/>
              </w:rPr>
              <w:t>种方式的课后批改功能，可按学习者和学习任务类型分别的批改。</w:t>
            </w:r>
          </w:p>
          <w:p w:rsidR="00483093" w:rsidRPr="00625685" w:rsidRDefault="00483093" w:rsidP="005C7457">
            <w:pPr>
              <w:pStyle w:val="1"/>
              <w:spacing w:line="276" w:lineRule="auto"/>
              <w:ind w:firstLineChars="0" w:firstLine="0"/>
              <w:jc w:val="left"/>
              <w:rPr>
                <w:rFonts w:ascii="宋体" w:eastAsia="宋体" w:hAnsi="宋体" w:cs="Arial"/>
                <w:szCs w:val="21"/>
              </w:rPr>
            </w:pPr>
            <w:r w:rsidRPr="00625685">
              <w:rPr>
                <w:rFonts w:ascii="宋体" w:eastAsia="宋体" w:hAnsi="宋体" w:cs="Segoe UI Symbol"/>
                <w:color w:val="333333"/>
                <w:kern w:val="0"/>
                <w:sz w:val="24"/>
                <w:szCs w:val="24"/>
              </w:rPr>
              <w:t>★</w:t>
            </w:r>
            <w:r w:rsidRPr="003A4950">
              <w:rPr>
                <w:rFonts w:ascii="宋体" w:eastAsia="宋体" w:hAnsi="宋体" w:cs="Arial"/>
                <w:szCs w:val="21"/>
              </w:rPr>
              <w:t>21.</w:t>
            </w:r>
            <w:r w:rsidRPr="003A4950">
              <w:rPr>
                <w:rFonts w:ascii="宋体" w:eastAsia="宋体" w:hAnsi="宋体" w:cs="Arial" w:hint="eastAsia"/>
                <w:szCs w:val="21"/>
              </w:rPr>
              <w:t>实验报告管理功能，学生可在线提交实验报告，教师可在线预览实验报告并用批改工具在报告上进行批注和批改，可增加</w:t>
            </w:r>
            <w:r w:rsidRPr="003A4950">
              <w:rPr>
                <w:rFonts w:ascii="宋体" w:eastAsia="宋体" w:hAnsi="宋体" w:cs="Arial"/>
                <w:szCs w:val="21"/>
              </w:rPr>
              <w:t>/</w:t>
            </w:r>
            <w:r w:rsidRPr="003A4950">
              <w:rPr>
                <w:rFonts w:ascii="宋体" w:eastAsia="宋体" w:hAnsi="宋体" w:cs="Arial" w:hint="eastAsia"/>
                <w:szCs w:val="21"/>
              </w:rPr>
              <w:t>去除批改痕迹，打“√”打“×”撤回，与线下批改效果同效。</w:t>
            </w:r>
            <w:r w:rsidRPr="003A4950">
              <w:rPr>
                <w:rFonts w:ascii="宋体" w:eastAsia="宋体" w:hAnsi="宋体" w:cs="Arial" w:hint="eastAsia"/>
                <w:b/>
                <w:bCs/>
                <w:szCs w:val="21"/>
              </w:rPr>
              <w:t>（要求提供功能截图）</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szCs w:val="21"/>
              </w:rPr>
              <w:t>22.</w:t>
            </w:r>
            <w:r w:rsidRPr="003A4950">
              <w:rPr>
                <w:rFonts w:ascii="宋体" w:eastAsia="宋体" w:hAnsi="宋体" w:cs="Arial" w:hint="eastAsia"/>
                <w:szCs w:val="21"/>
              </w:rPr>
              <w:t>提供实验总体成绩查询和统计功能。实验资源与系统按照接口对接后，可在坐标轴中以散点图的形式展示每个实验环节中每道题目的答题正误情况、每个实验环节总体题目答题情况（正误数）、每个环节答题明细（每道题目的答题人数、正确率、错误率）。</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szCs w:val="21"/>
              </w:rPr>
              <w:t>23.</w:t>
            </w:r>
            <w:r w:rsidRPr="003A4950">
              <w:rPr>
                <w:rFonts w:ascii="宋体" w:eastAsia="宋体" w:hAnsi="宋体" w:cs="Arial" w:hint="eastAsia"/>
                <w:szCs w:val="21"/>
              </w:rPr>
              <w:t>提供实验报告导出功能，师生端可按</w:t>
            </w:r>
            <w:r w:rsidRPr="003A4950">
              <w:rPr>
                <w:rFonts w:ascii="宋体" w:eastAsia="宋体" w:hAnsi="宋体" w:cs="Arial"/>
                <w:szCs w:val="21"/>
              </w:rPr>
              <w:t>HTML</w:t>
            </w:r>
            <w:r w:rsidRPr="003A4950">
              <w:rPr>
                <w:rFonts w:ascii="宋体" w:eastAsia="宋体" w:hAnsi="宋体" w:cs="Arial" w:hint="eastAsia"/>
                <w:szCs w:val="21"/>
              </w:rPr>
              <w:t>、</w:t>
            </w:r>
            <w:r w:rsidRPr="003A4950">
              <w:rPr>
                <w:rFonts w:ascii="宋体" w:eastAsia="宋体" w:hAnsi="宋体" w:cs="Arial"/>
                <w:szCs w:val="21"/>
              </w:rPr>
              <w:t>WORD</w:t>
            </w:r>
            <w:r w:rsidRPr="003A4950">
              <w:rPr>
                <w:rFonts w:ascii="宋体" w:eastAsia="宋体" w:hAnsi="宋体" w:cs="Arial" w:hint="eastAsia"/>
                <w:szCs w:val="21"/>
              </w:rPr>
              <w:t>、</w:t>
            </w:r>
            <w:r w:rsidRPr="003A4950">
              <w:rPr>
                <w:rFonts w:ascii="宋体" w:eastAsia="宋体" w:hAnsi="宋体" w:cs="Arial"/>
                <w:szCs w:val="21"/>
              </w:rPr>
              <w:t>PDF</w:t>
            </w:r>
            <w:r w:rsidRPr="003A4950">
              <w:rPr>
                <w:rFonts w:ascii="宋体" w:eastAsia="宋体" w:hAnsi="宋体" w:cs="Arial" w:hint="eastAsia"/>
                <w:szCs w:val="21"/>
              </w:rPr>
              <w:t>三种形式导出实验报告，实验报告内含教师的批改痕迹和评语。</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szCs w:val="21"/>
              </w:rPr>
              <w:t>24.</w:t>
            </w:r>
            <w:r w:rsidRPr="003A4950">
              <w:rPr>
                <w:rFonts w:ascii="宋体" w:eastAsia="宋体" w:hAnsi="宋体" w:cs="Arial" w:hint="eastAsia"/>
                <w:szCs w:val="21"/>
              </w:rPr>
              <w:t>实验成绩统计导出存档功能。教师批改实验后，学生可查看成绩。教师可按单</w:t>
            </w:r>
            <w:r w:rsidRPr="003A4950">
              <w:rPr>
                <w:rFonts w:ascii="宋体" w:eastAsia="宋体" w:hAnsi="宋体" w:cs="Arial"/>
                <w:szCs w:val="21"/>
              </w:rPr>
              <w:t>/</w:t>
            </w:r>
            <w:r w:rsidRPr="003A4950">
              <w:rPr>
                <w:rFonts w:ascii="宋体" w:eastAsia="宋体" w:hAnsi="宋体" w:cs="Arial" w:hint="eastAsia"/>
                <w:szCs w:val="21"/>
              </w:rPr>
              <w:t>多个实验导出成绩。</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szCs w:val="21"/>
              </w:rPr>
              <w:t>25.</w:t>
            </w:r>
            <w:r w:rsidRPr="003A4950">
              <w:rPr>
                <w:rFonts w:ascii="宋体" w:eastAsia="宋体" w:hAnsi="宋体" w:cs="Arial" w:hint="eastAsia"/>
                <w:szCs w:val="21"/>
              </w:rPr>
              <w:t>提供习题统计管理功能。支持查看每个实验课配套习题的整体平均得分以及每道题目的平均分；支持查看每道题目的答题详情；系统会对答题情况进行统计分析和展示。</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hint="eastAsia"/>
                <w:szCs w:val="21"/>
              </w:rPr>
              <w:t>五、校内外开放共享管理：</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szCs w:val="21"/>
              </w:rPr>
              <w:t>1.</w:t>
            </w:r>
            <w:r w:rsidRPr="003A4950">
              <w:rPr>
                <w:rFonts w:ascii="宋体" w:eastAsia="宋体" w:hAnsi="宋体" w:cs="Arial" w:hint="eastAsia"/>
                <w:szCs w:val="21"/>
              </w:rPr>
              <w:t>系统中多个业务模块的数据可通过自由设置的方式，进行跨模块间数据的推送和展示。</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szCs w:val="21"/>
              </w:rPr>
              <w:t>2.</w:t>
            </w:r>
            <w:r w:rsidRPr="003A4950">
              <w:rPr>
                <w:rFonts w:ascii="宋体" w:eastAsia="宋体" w:hAnsi="宋体" w:cs="Arial" w:hint="eastAsia"/>
                <w:szCs w:val="21"/>
              </w:rPr>
              <w:t>自定义开放配置，系统可自定义设置开放配置，可设置实验、试题、评价、报告模板、收费的开放情况。</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szCs w:val="21"/>
              </w:rPr>
              <w:t>3.</w:t>
            </w:r>
            <w:r w:rsidRPr="003A4950">
              <w:rPr>
                <w:rFonts w:ascii="宋体" w:eastAsia="宋体" w:hAnsi="宋体" w:cs="Arial" w:hint="eastAsia"/>
                <w:szCs w:val="21"/>
              </w:rPr>
              <w:t>学习记录统计和查询功能，系统可自动记录每个项目、每个用户的学习数据，支持批改，学习数据统计和展示保持最新。</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szCs w:val="21"/>
              </w:rPr>
              <w:t>4.</w:t>
            </w:r>
            <w:r w:rsidRPr="003A4950">
              <w:rPr>
                <w:rFonts w:ascii="宋体" w:eastAsia="宋体" w:hAnsi="宋体" w:cs="Arial" w:hint="eastAsia"/>
                <w:szCs w:val="21"/>
              </w:rPr>
              <w:t>共享项目统计功能，系统以图表的方式自动记录每个项目的总使用量、累计时长、累计学习人次、成绩分布、不同时间范围内的使用情况、实验评价。</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szCs w:val="21"/>
              </w:rPr>
              <w:t>5.</w:t>
            </w:r>
            <w:r w:rsidRPr="003A4950">
              <w:rPr>
                <w:rFonts w:ascii="宋体" w:eastAsia="宋体" w:hAnsi="宋体" w:cs="Arial" w:hint="eastAsia"/>
                <w:szCs w:val="21"/>
              </w:rPr>
              <w:t>提供留言评价管理功能，支持管理用户的留言评价，并进行删除、回复、审核操作。</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szCs w:val="21"/>
              </w:rPr>
              <w:t>6.</w:t>
            </w:r>
            <w:r w:rsidRPr="003A4950">
              <w:rPr>
                <w:rFonts w:ascii="宋体" w:eastAsia="宋体" w:hAnsi="宋体" w:cs="Arial" w:hint="eastAsia"/>
                <w:szCs w:val="21"/>
              </w:rPr>
              <w:t>论坛答疑功能，提供多种环境下的论坛答疑功能，可向教师提问、可进行课堂交流、可自由式发表综合讨论。</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szCs w:val="21"/>
              </w:rPr>
              <w:t>7.</w:t>
            </w:r>
            <w:r w:rsidRPr="003A4950">
              <w:rPr>
                <w:rFonts w:ascii="宋体" w:eastAsia="宋体" w:hAnsi="宋体" w:cs="Arial" w:hint="eastAsia"/>
                <w:szCs w:val="21"/>
              </w:rPr>
              <w:t>问题池功能，可收录各种疑难问题，设定标准答案，供师生自助答疑解惑。</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hint="eastAsia"/>
                <w:szCs w:val="21"/>
              </w:rPr>
              <w:t>六、国家级虚拟仿真一流课程申报管理</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szCs w:val="21"/>
              </w:rPr>
              <w:t>1.</w:t>
            </w:r>
            <w:r w:rsidRPr="003A4950">
              <w:rPr>
                <w:rFonts w:ascii="宋体" w:eastAsia="宋体" w:hAnsi="宋体" w:cs="Arial" w:hint="eastAsia"/>
                <w:szCs w:val="21"/>
              </w:rPr>
              <w:t>支持全学院范围内的虚拟仿真实验教学一流课程申报，按照《国家虚拟仿真实验教学课程技术接口规范（</w:t>
            </w:r>
            <w:r w:rsidRPr="003A4950">
              <w:rPr>
                <w:rFonts w:ascii="宋体" w:eastAsia="宋体" w:hAnsi="宋体" w:cs="Arial"/>
                <w:szCs w:val="21"/>
              </w:rPr>
              <w:t>2020</w:t>
            </w:r>
            <w:r w:rsidRPr="003A4950">
              <w:rPr>
                <w:rFonts w:ascii="宋体" w:eastAsia="宋体" w:hAnsi="宋体" w:cs="Arial" w:hint="eastAsia"/>
                <w:szCs w:val="21"/>
              </w:rPr>
              <w:t>版）》（简称</w:t>
            </w:r>
            <w:r w:rsidRPr="003A4950">
              <w:rPr>
                <w:rFonts w:ascii="宋体" w:eastAsia="宋体" w:hAnsi="宋体" w:cs="Arial"/>
                <w:szCs w:val="21"/>
              </w:rPr>
              <w:t>2.0</w:t>
            </w:r>
            <w:r w:rsidRPr="003A4950">
              <w:rPr>
                <w:rFonts w:ascii="宋体" w:eastAsia="宋体" w:hAnsi="宋体" w:cs="Arial" w:hint="eastAsia"/>
                <w:szCs w:val="21"/>
              </w:rPr>
              <w:t>接口）要求，已与教育部实验空间（</w:t>
            </w:r>
            <w:r w:rsidRPr="003A4950">
              <w:rPr>
                <w:rFonts w:ascii="宋体" w:eastAsia="宋体" w:hAnsi="宋体" w:cs="Arial"/>
                <w:szCs w:val="21"/>
              </w:rPr>
              <w:t>ilab-x.com</w:t>
            </w:r>
            <w:r w:rsidRPr="003A4950">
              <w:rPr>
                <w:rFonts w:ascii="宋体" w:eastAsia="宋体" w:hAnsi="宋体" w:cs="Arial" w:hint="eastAsia"/>
                <w:szCs w:val="21"/>
              </w:rPr>
              <w:t>）完成数据对接，可传递实验成绩、实验报告、实验开始时间、实验结束时间、实验时长数据、实验步骤数据。</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szCs w:val="21"/>
              </w:rPr>
              <w:t>2.</w:t>
            </w:r>
            <w:r w:rsidRPr="003A4950">
              <w:rPr>
                <w:rFonts w:ascii="宋体" w:eastAsia="宋体" w:hAnsi="宋体" w:cs="Arial" w:hint="eastAsia"/>
                <w:szCs w:val="21"/>
              </w:rPr>
              <w:t>系统提供两个版本的接口，供新老项目任意切换</w:t>
            </w:r>
            <w:r w:rsidRPr="003A4950">
              <w:rPr>
                <w:rFonts w:ascii="宋体" w:eastAsia="宋体" w:hAnsi="宋体" w:cs="Arial"/>
                <w:szCs w:val="21"/>
              </w:rPr>
              <w:t>1.0</w:t>
            </w:r>
            <w:r w:rsidRPr="003A4950">
              <w:rPr>
                <w:rFonts w:ascii="宋体" w:eastAsia="宋体" w:hAnsi="宋体" w:cs="Arial" w:hint="eastAsia"/>
                <w:szCs w:val="21"/>
              </w:rPr>
              <w:t>接口与</w:t>
            </w:r>
            <w:r w:rsidRPr="003A4950">
              <w:rPr>
                <w:rFonts w:ascii="宋体" w:eastAsia="宋体" w:hAnsi="宋体" w:cs="Arial"/>
                <w:szCs w:val="21"/>
              </w:rPr>
              <w:t>2.0</w:t>
            </w:r>
            <w:r w:rsidRPr="003A4950">
              <w:rPr>
                <w:rFonts w:ascii="宋体" w:eastAsia="宋体" w:hAnsi="宋体" w:cs="Arial" w:hint="eastAsia"/>
                <w:szCs w:val="21"/>
              </w:rPr>
              <w:t>接口兼容往年国家级项目对接。</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szCs w:val="21"/>
              </w:rPr>
              <w:t>3.</w:t>
            </w:r>
            <w:r w:rsidRPr="003A4950">
              <w:rPr>
                <w:rFonts w:ascii="宋体" w:eastAsia="宋体" w:hAnsi="宋体" w:cs="Arial" w:hint="eastAsia"/>
                <w:szCs w:val="21"/>
              </w:rPr>
              <w:t>并发提醒功能。管理员可设置最大并发数，实验时超过最大并发数，系统自动提示当前排队人数。</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szCs w:val="21"/>
              </w:rPr>
              <w:t>4.</w:t>
            </w:r>
            <w:r w:rsidRPr="003A4950">
              <w:rPr>
                <w:rFonts w:ascii="宋体" w:eastAsia="宋体" w:hAnsi="宋体" w:cs="Arial" w:hint="eastAsia"/>
                <w:szCs w:val="21"/>
              </w:rPr>
              <w:t>网络环境带宽提醒功能。实验时当前网络带宽小于该实验所需的最小带宽，系统自动提示用户当前网络带宽不满足实验带宽要求。</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hint="eastAsia"/>
                <w:szCs w:val="21"/>
              </w:rPr>
              <w:t>七、数据统计分析</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szCs w:val="21"/>
              </w:rPr>
              <w:t>1.</w:t>
            </w:r>
            <w:r w:rsidRPr="003A4950">
              <w:rPr>
                <w:rFonts w:ascii="宋体" w:eastAsia="宋体" w:hAnsi="宋体" w:cs="Arial" w:hint="eastAsia"/>
                <w:szCs w:val="21"/>
              </w:rPr>
              <w:t>多维度数据统计，可按几大主业务以总分的方式分别进行统计，以图文的形式呈现。</w:t>
            </w:r>
          </w:p>
          <w:p w:rsidR="00483093" w:rsidRPr="00625685" w:rsidRDefault="00483093" w:rsidP="005C7457">
            <w:pPr>
              <w:pStyle w:val="1"/>
              <w:pBdr>
                <w:bottom w:val="single" w:sz="6" w:space="1" w:color="auto"/>
              </w:pBdr>
              <w:tabs>
                <w:tab w:val="center" w:pos="4153"/>
                <w:tab w:val="right" w:pos="8306"/>
              </w:tabs>
              <w:snapToGrid w:val="0"/>
              <w:spacing w:line="276" w:lineRule="auto"/>
              <w:ind w:firstLineChars="0" w:firstLine="0"/>
              <w:jc w:val="left"/>
              <w:rPr>
                <w:rFonts w:ascii="宋体" w:eastAsia="宋体" w:hAnsi="宋体" w:cs="Arial"/>
                <w:szCs w:val="21"/>
              </w:rPr>
            </w:pPr>
            <w:r w:rsidRPr="003A4950">
              <w:rPr>
                <w:rFonts w:ascii="宋体" w:eastAsia="宋体" w:hAnsi="宋体" w:cs="Arial"/>
                <w:szCs w:val="21"/>
              </w:rPr>
              <w:t>2.</w:t>
            </w:r>
            <w:r w:rsidRPr="003A4950">
              <w:rPr>
                <w:rFonts w:ascii="宋体" w:eastAsia="宋体" w:hAnsi="宋体" w:cs="Arial" w:hint="eastAsia"/>
                <w:szCs w:val="21"/>
              </w:rPr>
              <w:t>共享数据统计，可统计共享资源、资源使用情况、每日</w:t>
            </w:r>
            <w:r w:rsidRPr="003A4950">
              <w:rPr>
                <w:rFonts w:ascii="宋体" w:eastAsia="宋体" w:hAnsi="宋体" w:cs="Arial"/>
                <w:szCs w:val="21"/>
              </w:rPr>
              <w:t>/</w:t>
            </w:r>
            <w:r w:rsidRPr="003A4950">
              <w:rPr>
                <w:rFonts w:ascii="宋体" w:eastAsia="宋体" w:hAnsi="宋体" w:cs="Arial" w:hint="eastAsia"/>
                <w:szCs w:val="21"/>
              </w:rPr>
              <w:t>总浏览量、每日</w:t>
            </w:r>
            <w:r w:rsidRPr="003A4950">
              <w:rPr>
                <w:rFonts w:ascii="宋体" w:eastAsia="宋体" w:hAnsi="宋体" w:cs="Arial"/>
                <w:szCs w:val="21"/>
              </w:rPr>
              <w:t>/</w:t>
            </w:r>
            <w:r w:rsidRPr="003A4950">
              <w:rPr>
                <w:rFonts w:ascii="宋体" w:eastAsia="宋体" w:hAnsi="宋体" w:cs="Arial" w:hint="eastAsia"/>
                <w:szCs w:val="21"/>
              </w:rPr>
              <w:t>总使用量、申报认定、项目使用详情。</w:t>
            </w:r>
          </w:p>
          <w:p w:rsidR="00483093" w:rsidRPr="00625685" w:rsidRDefault="00483093" w:rsidP="005C7457">
            <w:pPr>
              <w:pStyle w:val="1"/>
              <w:pBdr>
                <w:bottom w:val="single" w:sz="6" w:space="1" w:color="auto"/>
              </w:pBdr>
              <w:tabs>
                <w:tab w:val="center" w:pos="4153"/>
                <w:tab w:val="right" w:pos="8306"/>
              </w:tabs>
              <w:snapToGrid w:val="0"/>
              <w:spacing w:line="276" w:lineRule="auto"/>
              <w:ind w:firstLineChars="0" w:firstLine="0"/>
              <w:jc w:val="left"/>
              <w:rPr>
                <w:rFonts w:ascii="宋体" w:eastAsia="宋体" w:hAnsi="宋体" w:cs="Arial"/>
                <w:szCs w:val="21"/>
              </w:rPr>
            </w:pPr>
            <w:r w:rsidRPr="003A4950">
              <w:rPr>
                <w:rFonts w:ascii="宋体" w:eastAsia="宋体" w:hAnsi="宋体" w:cs="Arial"/>
                <w:szCs w:val="21"/>
              </w:rPr>
              <w:t>3.</w:t>
            </w:r>
            <w:r w:rsidRPr="003A4950">
              <w:rPr>
                <w:rFonts w:ascii="宋体" w:eastAsia="宋体" w:hAnsi="宋体" w:cs="Arial" w:hint="eastAsia"/>
                <w:szCs w:val="21"/>
              </w:rPr>
              <w:t>教学数据统计，可统计课程、课程资源、习题、开课，并可查看资源以及实验的应用和开展详情。</w:t>
            </w:r>
          </w:p>
          <w:p w:rsidR="00483093" w:rsidRPr="00625685" w:rsidRDefault="00483093" w:rsidP="005C7457">
            <w:pPr>
              <w:pStyle w:val="1"/>
              <w:pBdr>
                <w:bottom w:val="single" w:sz="6" w:space="1" w:color="auto"/>
              </w:pBdr>
              <w:tabs>
                <w:tab w:val="center" w:pos="4153"/>
                <w:tab w:val="right" w:pos="8306"/>
              </w:tabs>
              <w:snapToGrid w:val="0"/>
              <w:spacing w:line="276" w:lineRule="auto"/>
              <w:ind w:firstLineChars="0" w:firstLine="0"/>
              <w:jc w:val="left"/>
              <w:rPr>
                <w:rFonts w:ascii="宋体" w:eastAsia="宋体" w:hAnsi="宋体" w:cs="Arial"/>
                <w:szCs w:val="21"/>
              </w:rPr>
            </w:pPr>
            <w:r w:rsidRPr="003A4950">
              <w:rPr>
                <w:rFonts w:ascii="宋体" w:eastAsia="宋体" w:hAnsi="宋体" w:cs="Arial"/>
                <w:szCs w:val="21"/>
              </w:rPr>
              <w:t>4.</w:t>
            </w:r>
            <w:r w:rsidRPr="003A4950">
              <w:rPr>
                <w:rFonts w:ascii="宋体" w:eastAsia="宋体" w:hAnsi="宋体" w:cs="Arial" w:hint="eastAsia"/>
                <w:szCs w:val="21"/>
              </w:rPr>
              <w:t>多维度用户统计，可对不同层面的不同群体进行详细统计，便于管理者的监控监管。</w:t>
            </w:r>
          </w:p>
          <w:p w:rsidR="00483093" w:rsidRPr="00625685" w:rsidRDefault="00483093" w:rsidP="005C7457">
            <w:pPr>
              <w:pStyle w:val="1"/>
              <w:pBdr>
                <w:bottom w:val="single" w:sz="6" w:space="1" w:color="auto"/>
              </w:pBdr>
              <w:tabs>
                <w:tab w:val="center" w:pos="4153"/>
                <w:tab w:val="right" w:pos="8306"/>
              </w:tabs>
              <w:snapToGrid w:val="0"/>
              <w:spacing w:line="276" w:lineRule="auto"/>
              <w:ind w:firstLineChars="0" w:firstLine="0"/>
              <w:jc w:val="left"/>
              <w:rPr>
                <w:rFonts w:ascii="宋体" w:eastAsia="宋体" w:hAnsi="宋体" w:cs="Arial"/>
                <w:szCs w:val="21"/>
              </w:rPr>
            </w:pPr>
            <w:r w:rsidRPr="003A4950">
              <w:rPr>
                <w:rFonts w:ascii="宋体" w:eastAsia="宋体" w:hAnsi="宋体" w:cs="Arial"/>
                <w:szCs w:val="21"/>
              </w:rPr>
              <w:t>5.</w:t>
            </w:r>
            <w:r w:rsidRPr="003A4950">
              <w:rPr>
                <w:rFonts w:ascii="宋体" w:eastAsia="宋体" w:hAnsi="宋体" w:cs="Arial" w:hint="eastAsia"/>
                <w:szCs w:val="21"/>
              </w:rPr>
              <w:t>多维度答疑统计，可将问题答疑模块的数据进行统计分析，可按教师、课堂、自由式综合讨论分别统计答疑信息，并可对答疑情况进行优先级排行以及以图表的形式展示答疑变化量。</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hint="eastAsia"/>
                <w:szCs w:val="21"/>
              </w:rPr>
              <w:t>八、系统服务支持</w:t>
            </w:r>
          </w:p>
          <w:p w:rsidR="00483093" w:rsidRPr="00625685" w:rsidRDefault="00483093" w:rsidP="005C7457">
            <w:pPr>
              <w:pStyle w:val="1"/>
              <w:spacing w:line="276" w:lineRule="auto"/>
              <w:ind w:firstLineChars="0" w:firstLine="0"/>
              <w:jc w:val="left"/>
              <w:rPr>
                <w:rFonts w:ascii="宋体" w:eastAsia="宋体" w:hAnsi="宋体" w:cs="Arial"/>
                <w:b/>
                <w:bCs/>
                <w:szCs w:val="21"/>
              </w:rPr>
            </w:pPr>
            <w:r w:rsidRPr="00625685">
              <w:rPr>
                <w:rFonts w:ascii="宋体" w:eastAsia="宋体" w:hAnsi="宋体" w:cs="Segoe UI Symbol"/>
                <w:color w:val="333333"/>
                <w:kern w:val="0"/>
                <w:sz w:val="24"/>
                <w:szCs w:val="24"/>
              </w:rPr>
              <w:t>★</w:t>
            </w:r>
            <w:r w:rsidRPr="003A4950">
              <w:rPr>
                <w:rFonts w:ascii="宋体" w:eastAsia="宋体" w:hAnsi="宋体" w:cs="Arial"/>
                <w:szCs w:val="21"/>
              </w:rPr>
              <w:t>1.</w:t>
            </w:r>
            <w:r w:rsidRPr="003A4950">
              <w:rPr>
                <w:rFonts w:ascii="宋体" w:eastAsia="宋体" w:hAnsi="宋体" w:cs="Arial" w:hint="eastAsia"/>
                <w:szCs w:val="21"/>
              </w:rPr>
              <w:t>国家级虚拟仿真实验教学一流课程申报期间，提供以下申报技术服务。</w:t>
            </w:r>
            <w:r w:rsidRPr="003A4950">
              <w:rPr>
                <w:rFonts w:ascii="宋体" w:eastAsia="宋体" w:hAnsi="宋体" w:cs="Arial" w:hint="eastAsia"/>
                <w:b/>
                <w:bCs/>
                <w:szCs w:val="21"/>
              </w:rPr>
              <w:t>（要求提供视频证明材料）</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hint="eastAsia"/>
                <w:szCs w:val="21"/>
              </w:rPr>
              <w:t>（</w:t>
            </w:r>
            <w:r w:rsidRPr="003A4950">
              <w:rPr>
                <w:rFonts w:ascii="宋体" w:eastAsia="宋体" w:hAnsi="宋体" w:cs="Arial"/>
                <w:szCs w:val="21"/>
              </w:rPr>
              <w:t>1</w:t>
            </w:r>
            <w:r w:rsidRPr="003A4950">
              <w:rPr>
                <w:rFonts w:ascii="宋体" w:eastAsia="宋体" w:hAnsi="宋体" w:cs="Arial" w:hint="eastAsia"/>
                <w:szCs w:val="21"/>
              </w:rPr>
              <w:t>）采用云渲染的技术，将虚拟仿真实验软件放在远程的服务器中渲染，用户无需安装任何插件通过</w:t>
            </w:r>
            <w:r w:rsidRPr="003A4950">
              <w:rPr>
                <w:rFonts w:ascii="宋体" w:eastAsia="宋体" w:hAnsi="宋体" w:cs="Arial"/>
                <w:szCs w:val="21"/>
              </w:rPr>
              <w:t>Web</w:t>
            </w:r>
            <w:r w:rsidRPr="003A4950">
              <w:rPr>
                <w:rFonts w:ascii="宋体" w:eastAsia="宋体" w:hAnsi="宋体" w:cs="Arial" w:hint="eastAsia"/>
                <w:szCs w:val="21"/>
              </w:rPr>
              <w:t>可以直接运行虚拟仿真实验软件；</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hint="eastAsia"/>
                <w:szCs w:val="21"/>
              </w:rPr>
              <w:t>（</w:t>
            </w:r>
            <w:r w:rsidRPr="003A4950">
              <w:rPr>
                <w:rFonts w:ascii="宋体" w:eastAsia="宋体" w:hAnsi="宋体" w:cs="Arial"/>
                <w:szCs w:val="21"/>
              </w:rPr>
              <w:t>2</w:t>
            </w:r>
            <w:r w:rsidRPr="003A4950">
              <w:rPr>
                <w:rFonts w:ascii="宋体" w:eastAsia="宋体" w:hAnsi="宋体" w:cs="Arial" w:hint="eastAsia"/>
                <w:szCs w:val="21"/>
              </w:rPr>
              <w:t>）在客户端和服务器的带宽在</w:t>
            </w:r>
            <w:r w:rsidRPr="003A4950">
              <w:rPr>
                <w:rFonts w:ascii="宋体" w:eastAsia="宋体" w:hAnsi="宋体" w:cs="Arial"/>
                <w:szCs w:val="21"/>
              </w:rPr>
              <w:t>5Mpbs</w:t>
            </w:r>
            <w:r w:rsidRPr="003A4950">
              <w:rPr>
                <w:rFonts w:ascii="宋体" w:eastAsia="宋体" w:hAnsi="宋体" w:cs="Arial" w:hint="eastAsia"/>
                <w:szCs w:val="21"/>
              </w:rPr>
              <w:t>或以上的情况下，打开程序响应时间为</w:t>
            </w:r>
            <w:r w:rsidRPr="003A4950">
              <w:rPr>
                <w:rFonts w:ascii="宋体" w:eastAsia="宋体" w:hAnsi="宋体" w:cs="Arial"/>
                <w:szCs w:val="21"/>
              </w:rPr>
              <w:t>5-10</w:t>
            </w:r>
            <w:r w:rsidRPr="003A4950">
              <w:rPr>
                <w:rFonts w:ascii="宋体" w:eastAsia="宋体" w:hAnsi="宋体" w:cs="Arial" w:hint="eastAsia"/>
                <w:szCs w:val="21"/>
              </w:rPr>
              <w:t>秒，减少下载过程，加快进入实验速度；</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hint="eastAsia"/>
                <w:szCs w:val="21"/>
              </w:rPr>
              <w:t>（</w:t>
            </w:r>
            <w:r w:rsidRPr="003A4950">
              <w:rPr>
                <w:rFonts w:ascii="宋体" w:eastAsia="宋体" w:hAnsi="宋体" w:cs="Arial"/>
                <w:szCs w:val="21"/>
              </w:rPr>
              <w:t>3</w:t>
            </w:r>
            <w:r w:rsidRPr="003A4950">
              <w:rPr>
                <w:rFonts w:ascii="宋体" w:eastAsia="宋体" w:hAnsi="宋体" w:cs="Arial" w:hint="eastAsia"/>
                <w:szCs w:val="21"/>
              </w:rPr>
              <w:t>）提供虚拟仿真软件的运维及监控服务，保证项目稳定运行。</w:t>
            </w:r>
          </w:p>
          <w:p w:rsidR="00483093" w:rsidRPr="00625685" w:rsidRDefault="00483093" w:rsidP="005C7457">
            <w:pPr>
              <w:pStyle w:val="1"/>
              <w:spacing w:line="276" w:lineRule="auto"/>
              <w:ind w:firstLineChars="0" w:firstLine="0"/>
              <w:jc w:val="left"/>
              <w:rPr>
                <w:rFonts w:ascii="宋体" w:eastAsia="宋体" w:hAnsi="宋体" w:cs="Arial"/>
                <w:b/>
                <w:bCs/>
                <w:szCs w:val="21"/>
              </w:rPr>
            </w:pPr>
            <w:r w:rsidRPr="00625685">
              <w:rPr>
                <w:rFonts w:ascii="宋体" w:eastAsia="宋体" w:hAnsi="宋体" w:cs="Segoe UI Symbol"/>
                <w:color w:val="333333"/>
                <w:kern w:val="0"/>
                <w:sz w:val="24"/>
                <w:szCs w:val="24"/>
              </w:rPr>
              <w:t>★</w:t>
            </w:r>
            <w:r w:rsidRPr="003A4950">
              <w:rPr>
                <w:rFonts w:ascii="宋体" w:eastAsia="宋体" w:hAnsi="宋体" w:cs="Arial"/>
                <w:szCs w:val="21"/>
              </w:rPr>
              <w:t>2.</w:t>
            </w:r>
            <w:r w:rsidRPr="003A4950">
              <w:rPr>
                <w:rFonts w:ascii="宋体" w:eastAsia="宋体" w:hAnsi="宋体" w:cs="Arial" w:hint="eastAsia"/>
                <w:szCs w:val="21"/>
              </w:rPr>
              <w:t>提供商应有虚拟仿真资源开放集成服务云平台，提供在线联调功能；提供云渲染、客户端、</w:t>
            </w:r>
            <w:r w:rsidRPr="003A4950">
              <w:rPr>
                <w:rFonts w:ascii="宋体" w:eastAsia="宋体" w:hAnsi="宋体" w:cs="Arial"/>
                <w:szCs w:val="21"/>
              </w:rPr>
              <w:t>web</w:t>
            </w:r>
            <w:r w:rsidRPr="003A4950">
              <w:rPr>
                <w:rFonts w:ascii="宋体" w:eastAsia="宋体" w:hAnsi="宋体" w:cs="Arial" w:hint="eastAsia"/>
                <w:szCs w:val="21"/>
              </w:rPr>
              <w:t>类型资源接入的标准化</w:t>
            </w:r>
            <w:r w:rsidRPr="003A4950">
              <w:rPr>
                <w:rFonts w:ascii="宋体" w:eastAsia="宋体" w:hAnsi="宋体" w:cs="Arial"/>
                <w:szCs w:val="21"/>
              </w:rPr>
              <w:t>SDK</w:t>
            </w:r>
            <w:r w:rsidRPr="003A4950">
              <w:rPr>
                <w:rFonts w:ascii="宋体" w:eastAsia="宋体" w:hAnsi="宋体" w:cs="Arial" w:hint="eastAsia"/>
                <w:szCs w:val="21"/>
              </w:rPr>
              <w:t>；并免费开放使用，以满足各类虚拟仿真实验资源方便快捷接入学校虚拟仿真平台，实现国家</w:t>
            </w:r>
            <w:r w:rsidRPr="003A4950">
              <w:rPr>
                <w:rFonts w:ascii="宋体" w:eastAsia="宋体" w:hAnsi="宋体" w:cs="Arial"/>
                <w:szCs w:val="21"/>
              </w:rPr>
              <w:t>/</w:t>
            </w:r>
            <w:r w:rsidRPr="003A4950">
              <w:rPr>
                <w:rFonts w:ascii="宋体" w:eastAsia="宋体" w:hAnsi="宋体" w:cs="Arial" w:hint="eastAsia"/>
                <w:szCs w:val="21"/>
              </w:rPr>
              <w:t>省级平台数据互通。</w:t>
            </w:r>
            <w:r w:rsidRPr="003A4950">
              <w:rPr>
                <w:rFonts w:ascii="宋体" w:eastAsia="宋体" w:hAnsi="宋体" w:cs="Arial" w:hint="eastAsia"/>
                <w:b/>
                <w:bCs/>
                <w:szCs w:val="21"/>
              </w:rPr>
              <w:t>（要求提供视频证明材料）</w:t>
            </w:r>
          </w:p>
          <w:p w:rsidR="00483093" w:rsidRPr="00625685" w:rsidRDefault="00483093" w:rsidP="005C7457">
            <w:pPr>
              <w:pStyle w:val="1"/>
              <w:spacing w:line="276" w:lineRule="auto"/>
              <w:ind w:firstLineChars="0" w:firstLine="0"/>
              <w:jc w:val="left"/>
              <w:rPr>
                <w:rFonts w:ascii="宋体" w:eastAsia="宋体" w:hAnsi="宋体" w:cs="Arial"/>
                <w:szCs w:val="21"/>
              </w:rPr>
            </w:pPr>
            <w:r w:rsidRPr="00625685">
              <w:rPr>
                <w:rFonts w:ascii="宋体" w:eastAsia="宋体" w:hAnsi="宋体" w:cs="Segoe UI Symbol"/>
                <w:color w:val="333333"/>
                <w:kern w:val="0"/>
                <w:sz w:val="24"/>
                <w:szCs w:val="24"/>
              </w:rPr>
              <w:t>★</w:t>
            </w:r>
            <w:r w:rsidRPr="00625685">
              <w:rPr>
                <w:rFonts w:ascii="宋体" w:eastAsia="宋体" w:hAnsi="宋体" w:cs="Segoe UI Symbol" w:hint="eastAsia"/>
                <w:color w:val="333333"/>
                <w:kern w:val="0"/>
                <w:sz w:val="24"/>
                <w:szCs w:val="24"/>
              </w:rPr>
              <w:t>3</w:t>
            </w:r>
            <w:r w:rsidRPr="003A4950">
              <w:rPr>
                <w:rFonts w:ascii="宋体" w:eastAsia="宋体" w:hAnsi="宋体" w:cs="Arial"/>
                <w:szCs w:val="21"/>
              </w:rPr>
              <w:t>.</w:t>
            </w:r>
            <w:r w:rsidRPr="003A4950">
              <w:rPr>
                <w:rFonts w:ascii="宋体" w:eastAsia="宋体" w:hAnsi="宋体" w:cs="Arial" w:hint="eastAsia"/>
                <w:szCs w:val="21"/>
              </w:rPr>
              <w:t>提供云监控服务。</w:t>
            </w:r>
            <w:r w:rsidRPr="003A4950">
              <w:rPr>
                <w:rFonts w:ascii="宋体" w:eastAsia="宋体" w:hAnsi="宋体" w:cs="Arial" w:hint="eastAsia"/>
                <w:b/>
                <w:bCs/>
                <w:szCs w:val="21"/>
              </w:rPr>
              <w:t>（要求提供承诺函并加盖公章）</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szCs w:val="21"/>
              </w:rPr>
              <w:t>1</w:t>
            </w:r>
            <w:r w:rsidRPr="003A4950">
              <w:rPr>
                <w:rFonts w:ascii="宋体" w:eastAsia="宋体" w:hAnsi="宋体" w:cs="Arial" w:hint="eastAsia"/>
                <w:szCs w:val="21"/>
              </w:rPr>
              <w:t>）实时查看服务器资源</w:t>
            </w:r>
            <w:r w:rsidRPr="003A4950">
              <w:rPr>
                <w:rFonts w:ascii="宋体" w:eastAsia="宋体" w:hAnsi="宋体" w:cs="Arial"/>
                <w:szCs w:val="21"/>
              </w:rPr>
              <w:t>CPU</w:t>
            </w:r>
            <w:r w:rsidRPr="003A4950">
              <w:rPr>
                <w:rFonts w:ascii="宋体" w:eastAsia="宋体" w:hAnsi="宋体" w:cs="Arial" w:hint="eastAsia"/>
                <w:szCs w:val="21"/>
              </w:rPr>
              <w:t>、内存、硬盘、负载等监控数据，具备底层、</w:t>
            </w:r>
            <w:r w:rsidRPr="003A4950">
              <w:rPr>
                <w:rFonts w:ascii="宋体" w:eastAsia="宋体" w:hAnsi="宋体" w:cs="Arial"/>
                <w:szCs w:val="21"/>
              </w:rPr>
              <w:t>OS</w:t>
            </w:r>
            <w:r w:rsidRPr="003A4950">
              <w:rPr>
                <w:rFonts w:ascii="宋体" w:eastAsia="宋体" w:hAnsi="宋体" w:cs="Arial" w:hint="eastAsia"/>
                <w:szCs w:val="21"/>
              </w:rPr>
              <w:t>、应用层监控能力；当服务器资源达到预设的告警规则时，系统可快速预警并发送邮件、短信、钉钉等消息通知，提醒负责人及时处理预警事件；</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szCs w:val="21"/>
              </w:rPr>
              <w:t>2</w:t>
            </w:r>
            <w:r w:rsidRPr="003A4950">
              <w:rPr>
                <w:rFonts w:ascii="宋体" w:eastAsia="宋体" w:hAnsi="宋体" w:cs="Arial" w:hint="eastAsia"/>
                <w:szCs w:val="21"/>
              </w:rPr>
              <w:t>）模拟真实用户对远端站点的访问，持续监控站点的可用性、连通性等状态；持续监控服务器内部资源的运行情况，细粒度监管系统进程和平台运行状态；</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szCs w:val="21"/>
              </w:rPr>
              <w:t>3</w:t>
            </w:r>
            <w:r w:rsidRPr="003A4950">
              <w:rPr>
                <w:rFonts w:ascii="宋体" w:eastAsia="宋体" w:hAnsi="宋体" w:cs="Arial" w:hint="eastAsia"/>
                <w:szCs w:val="21"/>
              </w:rPr>
              <w:t>）对应用平台的健康状况快速响应，在应用平台服务不可用或运行异常时，及时提醒相关人员，并自动尝试重启应用平台；运维人员通过对平台的日志分析，快速定位并处理异常问题；</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szCs w:val="21"/>
              </w:rPr>
              <w:t>4</w:t>
            </w:r>
            <w:r w:rsidRPr="003A4950">
              <w:rPr>
                <w:rFonts w:ascii="宋体" w:eastAsia="宋体" w:hAnsi="宋体" w:cs="Arial" w:hint="eastAsia"/>
                <w:szCs w:val="21"/>
              </w:rPr>
              <w:t>）平台有新版本或有漏洞修复后可一键发布，应用平台将在闲时自动化升级、更新，无需人为干预，确保平台始终保持最新和最稳定的状态；</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szCs w:val="21"/>
              </w:rPr>
              <w:t>5</w:t>
            </w:r>
            <w:r w:rsidRPr="003A4950">
              <w:rPr>
                <w:rFonts w:ascii="宋体" w:eastAsia="宋体" w:hAnsi="宋体" w:cs="Arial" w:hint="eastAsia"/>
                <w:szCs w:val="21"/>
              </w:rPr>
              <w:t>）系统可定时自动备份数据库和重要数据，杜绝数据丢失的风险；</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szCs w:val="21"/>
              </w:rPr>
              <w:t>6</w:t>
            </w:r>
            <w:r w:rsidRPr="003A4950">
              <w:rPr>
                <w:rFonts w:ascii="宋体" w:eastAsia="宋体" w:hAnsi="宋体" w:cs="Arial" w:hint="eastAsia"/>
                <w:szCs w:val="21"/>
              </w:rPr>
              <w:t>）对不定时出现的操作系统高危漏洞可一键修复或做加固处理，规避安全风险；</w:t>
            </w:r>
          </w:p>
          <w:p w:rsidR="00483093" w:rsidRPr="00625685" w:rsidRDefault="00483093" w:rsidP="005C7457">
            <w:pPr>
              <w:pStyle w:val="1"/>
              <w:spacing w:line="276" w:lineRule="auto"/>
              <w:ind w:firstLineChars="0" w:firstLine="0"/>
              <w:jc w:val="left"/>
              <w:rPr>
                <w:rFonts w:ascii="宋体" w:eastAsia="宋体" w:hAnsi="宋体" w:cs="Arial"/>
                <w:b/>
                <w:bCs/>
                <w:szCs w:val="21"/>
              </w:rPr>
            </w:pPr>
            <w:r w:rsidRPr="00625685">
              <w:rPr>
                <w:rFonts w:ascii="宋体" w:eastAsia="宋体" w:hAnsi="宋体" w:cs="Segoe UI Symbol"/>
                <w:color w:val="333333"/>
                <w:kern w:val="0"/>
                <w:sz w:val="24"/>
                <w:szCs w:val="24"/>
              </w:rPr>
              <w:t>★</w:t>
            </w:r>
            <w:r w:rsidRPr="003A4950">
              <w:rPr>
                <w:rFonts w:ascii="宋体" w:eastAsia="宋体" w:hAnsi="宋体" w:cs="Arial"/>
                <w:szCs w:val="21"/>
              </w:rPr>
              <w:t>4.</w:t>
            </w:r>
            <w:r w:rsidRPr="003A4950">
              <w:rPr>
                <w:rFonts w:ascii="宋体" w:eastAsia="宋体" w:hAnsi="宋体" w:cs="Arial" w:hint="eastAsia"/>
                <w:szCs w:val="21"/>
              </w:rPr>
              <w:t>对虚拟仿真实验教学项目，包括国家级虚拟仿真实验教学项目进行联通监测，支持每周</w:t>
            </w:r>
            <w:r w:rsidRPr="003A4950">
              <w:rPr>
                <w:rFonts w:ascii="宋体" w:eastAsia="宋体" w:hAnsi="宋体" w:cs="Arial"/>
                <w:szCs w:val="21"/>
              </w:rPr>
              <w:t>7*24*2</w:t>
            </w:r>
            <w:r w:rsidRPr="003A4950">
              <w:rPr>
                <w:rFonts w:ascii="宋体" w:eastAsia="宋体" w:hAnsi="宋体" w:cs="Arial" w:hint="eastAsia"/>
                <w:szCs w:val="21"/>
              </w:rPr>
              <w:t>的双倍智能监测，统计联通率、停滞率、总时长、联通时长、停滞时长。支持异常检测结果的推送并自动生成检测报告。</w:t>
            </w:r>
            <w:r w:rsidRPr="003A4950">
              <w:rPr>
                <w:rFonts w:ascii="宋体" w:eastAsia="宋体" w:hAnsi="宋体" w:cs="Arial" w:hint="eastAsia"/>
                <w:b/>
                <w:bCs/>
                <w:szCs w:val="21"/>
              </w:rPr>
              <w:t>（要求提供视频证明材料）</w:t>
            </w:r>
          </w:p>
        </w:tc>
      </w:tr>
      <w:tr w:rsidR="00483093" w:rsidRPr="00625685" w:rsidTr="00483093">
        <w:trPr>
          <w:trHeight w:val="413"/>
        </w:trPr>
        <w:tc>
          <w:tcPr>
            <w:tcW w:w="494" w:type="pct"/>
            <w:tcBorders>
              <w:top w:val="single" w:sz="4" w:space="0" w:color="auto"/>
              <w:left w:val="single" w:sz="4" w:space="0" w:color="auto"/>
              <w:bottom w:val="single" w:sz="4" w:space="0" w:color="auto"/>
              <w:right w:val="single" w:sz="4" w:space="0" w:color="auto"/>
            </w:tcBorders>
            <w:vAlign w:val="center"/>
          </w:tcPr>
          <w:p w:rsidR="00483093" w:rsidRPr="00625685" w:rsidRDefault="00483093" w:rsidP="00483093">
            <w:pPr>
              <w:pStyle w:val="a5"/>
              <w:numPr>
                <w:ilvl w:val="0"/>
                <w:numId w:val="1"/>
              </w:numPr>
              <w:snapToGrid w:val="0"/>
              <w:spacing w:line="276" w:lineRule="auto"/>
              <w:ind w:firstLineChars="0"/>
              <w:jc w:val="center"/>
              <w:rPr>
                <w:rFonts w:ascii="宋体" w:eastAsia="宋体" w:hAnsi="宋体" w:cs="宋体"/>
                <w:b/>
                <w:bCs/>
                <w:szCs w:val="21"/>
              </w:rPr>
            </w:pPr>
          </w:p>
        </w:tc>
        <w:tc>
          <w:tcPr>
            <w:tcW w:w="718" w:type="pct"/>
            <w:tcBorders>
              <w:top w:val="single" w:sz="4" w:space="0" w:color="auto"/>
              <w:left w:val="nil"/>
              <w:bottom w:val="single" w:sz="4" w:space="0" w:color="auto"/>
              <w:right w:val="single" w:sz="4" w:space="0" w:color="auto"/>
            </w:tcBorders>
            <w:vAlign w:val="center"/>
          </w:tcPr>
          <w:p w:rsidR="00483093" w:rsidRPr="00625685" w:rsidRDefault="00483093" w:rsidP="005C7457">
            <w:pPr>
              <w:snapToGrid w:val="0"/>
              <w:spacing w:line="276" w:lineRule="auto"/>
              <w:jc w:val="center"/>
              <w:rPr>
                <w:rFonts w:ascii="宋体" w:eastAsia="宋体" w:hAnsi="宋体" w:cs="宋体"/>
                <w:b/>
                <w:bCs/>
                <w:szCs w:val="21"/>
              </w:rPr>
            </w:pPr>
            <w:bookmarkStart w:id="3" w:name="_Hlk145054704"/>
            <w:r w:rsidRPr="00625685">
              <w:rPr>
                <w:rFonts w:ascii="宋体" w:eastAsia="宋体" w:hAnsi="宋体" w:cs="宋体" w:hint="eastAsia"/>
                <w:b/>
                <w:bCs/>
                <w:szCs w:val="21"/>
              </w:rPr>
              <w:t>园林文化与遗产虚拟仿真课程建设</w:t>
            </w:r>
            <w:bookmarkEnd w:id="3"/>
          </w:p>
        </w:tc>
        <w:tc>
          <w:tcPr>
            <w:tcW w:w="3788" w:type="pct"/>
            <w:tcBorders>
              <w:top w:val="single" w:sz="4" w:space="0" w:color="auto"/>
              <w:left w:val="nil"/>
              <w:bottom w:val="single" w:sz="4" w:space="0" w:color="auto"/>
              <w:right w:val="single" w:sz="4" w:space="0" w:color="auto"/>
            </w:tcBorders>
            <w:vAlign w:val="center"/>
          </w:tcPr>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hint="eastAsia"/>
                <w:szCs w:val="21"/>
              </w:rPr>
              <w:t>一、系统结构</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hint="eastAsia"/>
                <w:szCs w:val="21"/>
              </w:rPr>
              <w:t>系统采用</w:t>
            </w:r>
            <w:r w:rsidRPr="003A4950">
              <w:rPr>
                <w:rFonts w:ascii="宋体" w:eastAsia="宋体" w:hAnsi="宋体" w:cs="Arial"/>
                <w:szCs w:val="21"/>
              </w:rPr>
              <w:t>B/S</w:t>
            </w:r>
            <w:r w:rsidRPr="003A4950">
              <w:rPr>
                <w:rFonts w:ascii="宋体" w:eastAsia="宋体" w:hAnsi="宋体" w:cs="Arial" w:hint="eastAsia"/>
                <w:szCs w:val="21"/>
              </w:rPr>
              <w:t>结构，支持网页界面操作方式，软件支持学生、教师不同身份登录软件；不同的身份具有不同的操作权限；</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hint="eastAsia"/>
                <w:szCs w:val="21"/>
              </w:rPr>
              <w:t>二、系统对接</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hint="eastAsia"/>
                <w:szCs w:val="21"/>
              </w:rPr>
              <w:t>可与校方的开放式虚拟仿真实验教学管理平台进行无缝集成，软件可以通过开放式虚拟仿真实验教学管理平台实现网络学习和共享。</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hint="eastAsia"/>
                <w:szCs w:val="21"/>
              </w:rPr>
              <w:t>三、开发引擎</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hint="eastAsia"/>
                <w:szCs w:val="21"/>
              </w:rPr>
              <w:t>为保证系统的交互性和扩展性，系统须采用国际领先的</w:t>
            </w:r>
            <w:r w:rsidRPr="003A4950">
              <w:rPr>
                <w:rFonts w:ascii="宋体" w:eastAsia="宋体" w:hAnsi="宋体" w:cs="Arial"/>
                <w:szCs w:val="21"/>
              </w:rPr>
              <w:t>Unity3D</w:t>
            </w:r>
            <w:r w:rsidRPr="003A4950">
              <w:rPr>
                <w:rFonts w:ascii="宋体" w:eastAsia="宋体" w:hAnsi="宋体" w:cs="Arial" w:hint="eastAsia"/>
                <w:szCs w:val="21"/>
              </w:rPr>
              <w:t>引擎开发而成，实验系统所使用的网页播放器插件须采用主流</w:t>
            </w:r>
            <w:r w:rsidRPr="003A4950">
              <w:rPr>
                <w:rFonts w:ascii="宋体" w:eastAsia="宋体" w:hAnsi="宋体" w:cs="Arial"/>
                <w:szCs w:val="21"/>
              </w:rPr>
              <w:t>3D</w:t>
            </w:r>
            <w:r w:rsidRPr="003A4950">
              <w:rPr>
                <w:rFonts w:ascii="宋体" w:eastAsia="宋体" w:hAnsi="宋体" w:cs="Arial" w:hint="eastAsia"/>
                <w:szCs w:val="21"/>
              </w:rPr>
              <w:t>引擎插件；</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hint="eastAsia"/>
                <w:szCs w:val="21"/>
              </w:rPr>
              <w:t>四、操作要求</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hint="eastAsia"/>
                <w:szCs w:val="21"/>
              </w:rPr>
              <w:t>要求根据具体实验内容，符合主流的软件交互方式，支持鼠标、键盘操作。系统可根据需要提供系统提示、快速指导等功能，协助使用者顺利开展实验。</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hint="eastAsia"/>
                <w:szCs w:val="21"/>
              </w:rPr>
              <w:t>五、特定功能</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hint="eastAsia"/>
                <w:szCs w:val="21"/>
              </w:rPr>
              <w:t>系统简介，要以文字、图片的形式对实验内容加以介绍，方便学生快速理解实验内容；</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hint="eastAsia"/>
                <w:szCs w:val="21"/>
              </w:rPr>
              <w:t>系统帮助，要以文字、图标等形式，对实验操作进行引导式的帮助，帮助学生快速掌握软件的操作方式；</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hint="eastAsia"/>
                <w:szCs w:val="21"/>
              </w:rPr>
              <w:t>六、实验内容</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szCs w:val="21"/>
              </w:rPr>
              <w:t>1.</w:t>
            </w:r>
            <w:r w:rsidRPr="003A4950">
              <w:rPr>
                <w:rFonts w:ascii="宋体" w:eastAsia="宋体" w:hAnsi="宋体" w:cs="Arial" w:hint="eastAsia"/>
                <w:szCs w:val="21"/>
              </w:rPr>
              <w:t>模块一：植物景观空间理论</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hint="eastAsia"/>
                <w:szCs w:val="21"/>
              </w:rPr>
              <w:t>植物景观空间理论中的内容，对虚拟仿真实验提供理论支撑。后续各实验模块和实验步骤中涉及相对应的知识点时，提供链接可至此处，在实验过程中及时为学生提供理论帮助。</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szCs w:val="21"/>
              </w:rPr>
              <w:t>1</w:t>
            </w:r>
            <w:r w:rsidRPr="003A4950">
              <w:rPr>
                <w:rFonts w:ascii="宋体" w:eastAsia="宋体" w:hAnsi="宋体" w:cs="Arial" w:hint="eastAsia"/>
                <w:szCs w:val="21"/>
              </w:rPr>
              <w:t>）场景漫游，根据鼠标、键盘的</w:t>
            </w:r>
            <w:r w:rsidRPr="003A4950">
              <w:rPr>
                <w:rFonts w:ascii="宋体" w:eastAsia="宋体" w:hAnsi="宋体" w:cs="Arial"/>
                <w:szCs w:val="21"/>
              </w:rPr>
              <w:t>W/A/S/D</w:t>
            </w:r>
            <w:r w:rsidRPr="003A4950">
              <w:rPr>
                <w:rFonts w:ascii="宋体" w:eastAsia="宋体" w:hAnsi="宋体" w:cs="Arial" w:hint="eastAsia"/>
                <w:szCs w:val="21"/>
              </w:rPr>
              <w:t>在制作的场景中任意漫游。</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szCs w:val="21"/>
              </w:rPr>
              <w:t>2</w:t>
            </w:r>
            <w:r w:rsidRPr="003A4950">
              <w:rPr>
                <w:rFonts w:ascii="宋体" w:eastAsia="宋体" w:hAnsi="宋体" w:cs="Arial" w:hint="eastAsia"/>
                <w:szCs w:val="21"/>
              </w:rPr>
              <w:t>）学习植物景观空间塑造的相关理论概况。</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szCs w:val="21"/>
              </w:rPr>
              <w:t>3</w:t>
            </w:r>
            <w:r w:rsidRPr="003A4950">
              <w:rPr>
                <w:rFonts w:ascii="宋体" w:eastAsia="宋体" w:hAnsi="宋体" w:cs="Arial" w:hint="eastAsia"/>
                <w:szCs w:val="21"/>
              </w:rPr>
              <w:t>）了解苏州古典园林总体布局、苏州古典园林植物空间布局、植物景观发挥的空间塑造与季相变化作用和植物选取与配置一般性原则。</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szCs w:val="21"/>
              </w:rPr>
              <w:t>4</w:t>
            </w:r>
            <w:r w:rsidRPr="003A4950">
              <w:rPr>
                <w:rFonts w:ascii="宋体" w:eastAsia="宋体" w:hAnsi="宋体" w:cs="Arial" w:hint="eastAsia"/>
                <w:szCs w:val="21"/>
              </w:rPr>
              <w:t>）展示出苏州古城区园林分布图。</w:t>
            </w:r>
          </w:p>
          <w:p w:rsidR="00483093" w:rsidRPr="00625685" w:rsidRDefault="00483093" w:rsidP="005C7457">
            <w:pPr>
              <w:pStyle w:val="1"/>
              <w:spacing w:line="276" w:lineRule="auto"/>
              <w:ind w:firstLineChars="0" w:firstLine="0"/>
              <w:jc w:val="left"/>
              <w:rPr>
                <w:rFonts w:ascii="宋体" w:eastAsia="宋体" w:hAnsi="宋体" w:cs="Arial"/>
                <w:szCs w:val="21"/>
              </w:rPr>
            </w:pPr>
            <w:r w:rsidRPr="00625685">
              <w:rPr>
                <w:rFonts w:ascii="宋体" w:eastAsia="宋体" w:hAnsi="宋体" w:cs="Segoe UI Symbol"/>
                <w:color w:val="333333"/>
                <w:kern w:val="0"/>
                <w:sz w:val="24"/>
                <w:szCs w:val="24"/>
              </w:rPr>
              <w:t>★</w:t>
            </w:r>
            <w:r w:rsidRPr="003A4950">
              <w:rPr>
                <w:rFonts w:ascii="宋体" w:eastAsia="宋体" w:hAnsi="宋体" w:cs="Arial"/>
                <w:szCs w:val="21"/>
              </w:rPr>
              <w:t>5</w:t>
            </w:r>
            <w:r w:rsidRPr="003A4950">
              <w:rPr>
                <w:rFonts w:ascii="宋体" w:eastAsia="宋体" w:hAnsi="宋体" w:cs="Arial" w:hint="eastAsia"/>
                <w:szCs w:val="21"/>
              </w:rPr>
              <w:t>）学习植物空间布局。</w:t>
            </w:r>
            <w:r w:rsidRPr="003A4950">
              <w:rPr>
                <w:rFonts w:ascii="宋体" w:eastAsia="宋体" w:hAnsi="宋体" w:cs="Arial" w:hint="eastAsia"/>
                <w:b/>
                <w:bCs/>
                <w:szCs w:val="21"/>
              </w:rPr>
              <w:t>（要求提供视频证明材料）</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szCs w:val="21"/>
              </w:rPr>
              <w:t>6</w:t>
            </w:r>
            <w:r w:rsidRPr="003A4950">
              <w:rPr>
                <w:rFonts w:ascii="宋体" w:eastAsia="宋体" w:hAnsi="宋体" w:cs="Arial" w:hint="eastAsia"/>
                <w:szCs w:val="21"/>
              </w:rPr>
              <w:t>）展示园林植物在空间营造和季相变化中发挥的重要作用。</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szCs w:val="21"/>
              </w:rPr>
              <w:t>2.</w:t>
            </w:r>
            <w:r w:rsidRPr="003A4950">
              <w:rPr>
                <w:rFonts w:ascii="宋体" w:eastAsia="宋体" w:hAnsi="宋体" w:cs="Arial" w:hint="eastAsia"/>
                <w:szCs w:val="21"/>
              </w:rPr>
              <w:t>模块二</w:t>
            </w:r>
            <w:r>
              <w:rPr>
                <w:rFonts w:ascii="宋体" w:eastAsia="宋体" w:hAnsi="宋体" w:cs="Arial" w:hint="eastAsia"/>
                <w:szCs w:val="21"/>
              </w:rPr>
              <w:t>：</w:t>
            </w:r>
            <w:r w:rsidRPr="003A4950">
              <w:rPr>
                <w:rFonts w:ascii="宋体" w:eastAsia="宋体" w:hAnsi="宋体" w:cs="Arial" w:hint="eastAsia"/>
                <w:szCs w:val="21"/>
              </w:rPr>
              <w:t>植物景观空间认知操作学习</w:t>
            </w:r>
          </w:p>
          <w:p w:rsidR="00483093" w:rsidRPr="00625685" w:rsidRDefault="00483093" w:rsidP="005C7457">
            <w:pPr>
              <w:pStyle w:val="1"/>
              <w:spacing w:line="276" w:lineRule="auto"/>
              <w:ind w:firstLineChars="0" w:firstLine="0"/>
              <w:jc w:val="left"/>
              <w:rPr>
                <w:rFonts w:ascii="宋体" w:eastAsia="宋体" w:hAnsi="宋体" w:cs="Arial"/>
                <w:szCs w:val="21"/>
              </w:rPr>
            </w:pPr>
            <w:r w:rsidRPr="00625685">
              <w:rPr>
                <w:rFonts w:ascii="宋体" w:eastAsia="宋体" w:hAnsi="宋体" w:cs="Segoe UI Symbol"/>
                <w:color w:val="333333"/>
                <w:kern w:val="0"/>
                <w:sz w:val="24"/>
                <w:szCs w:val="24"/>
              </w:rPr>
              <w:t>★</w:t>
            </w:r>
            <w:r w:rsidRPr="003A4950">
              <w:rPr>
                <w:rFonts w:ascii="宋体" w:eastAsia="宋体" w:hAnsi="宋体" w:cs="Arial"/>
                <w:szCs w:val="21"/>
              </w:rPr>
              <w:t>1</w:t>
            </w:r>
            <w:r w:rsidRPr="003A4950">
              <w:rPr>
                <w:rFonts w:ascii="宋体" w:eastAsia="宋体" w:hAnsi="宋体" w:cs="Arial" w:hint="eastAsia"/>
                <w:szCs w:val="21"/>
              </w:rPr>
              <w:t>）植物景观空间认知展示。</w:t>
            </w:r>
            <w:r w:rsidRPr="003A4950">
              <w:rPr>
                <w:rFonts w:ascii="宋体" w:eastAsia="宋体" w:hAnsi="宋体" w:cs="Arial" w:hint="eastAsia"/>
                <w:b/>
                <w:bCs/>
                <w:szCs w:val="21"/>
              </w:rPr>
              <w:t>（要求提供视频证明材料）</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szCs w:val="21"/>
              </w:rPr>
              <w:t>2</w:t>
            </w:r>
            <w:r w:rsidRPr="003A4950">
              <w:rPr>
                <w:rFonts w:ascii="宋体" w:eastAsia="宋体" w:hAnsi="宋体" w:cs="Arial" w:hint="eastAsia"/>
                <w:szCs w:val="21"/>
              </w:rPr>
              <w:t>）艺圃的总体空间布局认知内容。</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szCs w:val="21"/>
              </w:rPr>
              <w:t>3</w:t>
            </w:r>
            <w:r w:rsidRPr="003A4950">
              <w:rPr>
                <w:rFonts w:ascii="宋体" w:eastAsia="宋体" w:hAnsi="宋体" w:cs="Arial" w:hint="eastAsia"/>
                <w:szCs w:val="21"/>
              </w:rPr>
              <w:t>）艺圃的功能布局，展示艺圃的基本概况与住宅部分与花园部分概况。</w:t>
            </w:r>
          </w:p>
          <w:p w:rsidR="00483093" w:rsidRPr="00625685" w:rsidRDefault="00483093" w:rsidP="005C7457">
            <w:pPr>
              <w:pStyle w:val="1"/>
              <w:spacing w:line="276" w:lineRule="auto"/>
              <w:ind w:firstLineChars="0" w:firstLine="0"/>
              <w:jc w:val="left"/>
              <w:rPr>
                <w:rFonts w:ascii="宋体" w:eastAsia="宋体" w:hAnsi="宋体" w:cs="Arial"/>
                <w:szCs w:val="21"/>
              </w:rPr>
            </w:pPr>
            <w:r w:rsidRPr="003A4950">
              <w:rPr>
                <w:rFonts w:ascii="宋体" w:eastAsia="宋体" w:hAnsi="宋体" w:cs="Arial"/>
                <w:szCs w:val="21"/>
              </w:rPr>
              <w:t>4</w:t>
            </w:r>
            <w:r w:rsidRPr="003A4950">
              <w:rPr>
                <w:rFonts w:ascii="宋体" w:eastAsia="宋体" w:hAnsi="宋体" w:cs="Arial" w:hint="eastAsia"/>
                <w:szCs w:val="21"/>
              </w:rPr>
              <w:t>）艺圃的景观要素布局。</w:t>
            </w:r>
          </w:p>
          <w:p w:rsidR="00483093" w:rsidRPr="00625685" w:rsidRDefault="00483093" w:rsidP="005C7457">
            <w:pPr>
              <w:pStyle w:val="1"/>
              <w:spacing w:line="276" w:lineRule="auto"/>
              <w:ind w:firstLineChars="0" w:firstLine="0"/>
              <w:jc w:val="left"/>
              <w:rPr>
                <w:rFonts w:ascii="宋体" w:eastAsia="宋体" w:hAnsi="宋体" w:cs="Arial"/>
                <w:szCs w:val="21"/>
              </w:rPr>
            </w:pPr>
            <w:r w:rsidRPr="00625685">
              <w:rPr>
                <w:rFonts w:ascii="宋体" w:eastAsia="宋体" w:hAnsi="宋体" w:cs="Segoe UI Symbol"/>
                <w:color w:val="333333"/>
                <w:kern w:val="0"/>
                <w:sz w:val="24"/>
                <w:szCs w:val="24"/>
              </w:rPr>
              <w:t>★</w:t>
            </w:r>
            <w:r w:rsidRPr="003A4950">
              <w:rPr>
                <w:rFonts w:ascii="宋体" w:eastAsia="宋体" w:hAnsi="宋体" w:cs="Arial"/>
                <w:szCs w:val="21"/>
              </w:rPr>
              <w:t>5</w:t>
            </w:r>
            <w:r w:rsidRPr="003A4950">
              <w:rPr>
                <w:rFonts w:ascii="宋体" w:eastAsia="宋体" w:hAnsi="宋体" w:cs="Arial" w:hint="eastAsia"/>
                <w:szCs w:val="21"/>
              </w:rPr>
              <w:t>）艺圃的植物空间总体分布，展示植物的总体分布、植物种植点、植物种类等。</w:t>
            </w:r>
            <w:r w:rsidRPr="003A4950">
              <w:rPr>
                <w:rFonts w:ascii="宋体" w:eastAsia="宋体" w:hAnsi="宋体" w:cs="Arial" w:hint="eastAsia"/>
                <w:b/>
                <w:bCs/>
                <w:szCs w:val="21"/>
              </w:rPr>
              <w:t>（要求提供功能截图）</w:t>
            </w:r>
          </w:p>
        </w:tc>
      </w:tr>
      <w:tr w:rsidR="00483093" w:rsidRPr="00625685" w:rsidTr="00483093">
        <w:trPr>
          <w:trHeight w:val="413"/>
        </w:trPr>
        <w:tc>
          <w:tcPr>
            <w:tcW w:w="494" w:type="pct"/>
            <w:tcBorders>
              <w:top w:val="single" w:sz="4" w:space="0" w:color="auto"/>
              <w:left w:val="single" w:sz="4" w:space="0" w:color="auto"/>
              <w:bottom w:val="single" w:sz="4" w:space="0" w:color="auto"/>
              <w:right w:val="single" w:sz="4" w:space="0" w:color="auto"/>
            </w:tcBorders>
            <w:vAlign w:val="center"/>
          </w:tcPr>
          <w:p w:rsidR="00483093" w:rsidRPr="00625685" w:rsidRDefault="00483093" w:rsidP="00483093">
            <w:pPr>
              <w:pStyle w:val="a5"/>
              <w:numPr>
                <w:ilvl w:val="0"/>
                <w:numId w:val="1"/>
              </w:numPr>
              <w:snapToGrid w:val="0"/>
              <w:spacing w:line="276" w:lineRule="auto"/>
              <w:ind w:firstLineChars="0"/>
              <w:jc w:val="center"/>
              <w:rPr>
                <w:rFonts w:ascii="宋体" w:eastAsia="宋体" w:hAnsi="宋体" w:cs="宋体"/>
                <w:b/>
                <w:bCs/>
                <w:szCs w:val="21"/>
              </w:rPr>
            </w:pPr>
          </w:p>
        </w:tc>
        <w:tc>
          <w:tcPr>
            <w:tcW w:w="718" w:type="pct"/>
            <w:tcBorders>
              <w:top w:val="single" w:sz="4" w:space="0" w:color="auto"/>
              <w:left w:val="nil"/>
              <w:bottom w:val="single" w:sz="4" w:space="0" w:color="auto"/>
              <w:right w:val="single" w:sz="4" w:space="0" w:color="auto"/>
            </w:tcBorders>
            <w:vAlign w:val="center"/>
          </w:tcPr>
          <w:p w:rsidR="00483093" w:rsidRPr="00625685" w:rsidRDefault="00483093" w:rsidP="005C7457">
            <w:pPr>
              <w:snapToGrid w:val="0"/>
              <w:spacing w:line="276" w:lineRule="auto"/>
              <w:jc w:val="center"/>
              <w:rPr>
                <w:rFonts w:ascii="宋体" w:eastAsia="宋体" w:hAnsi="宋体" w:cs="宋体"/>
                <w:b/>
                <w:bCs/>
                <w:szCs w:val="21"/>
              </w:rPr>
            </w:pPr>
            <w:r w:rsidRPr="003A4950">
              <w:rPr>
                <w:rFonts w:ascii="宋体" w:eastAsia="宋体" w:hAnsi="宋体" w:hint="eastAsia"/>
                <w:b/>
                <w:szCs w:val="21"/>
              </w:rPr>
              <w:t>简介视频制作服务</w:t>
            </w:r>
          </w:p>
        </w:tc>
        <w:tc>
          <w:tcPr>
            <w:tcW w:w="3788" w:type="pct"/>
            <w:tcBorders>
              <w:top w:val="single" w:sz="4" w:space="0" w:color="auto"/>
              <w:left w:val="nil"/>
              <w:bottom w:val="single" w:sz="4" w:space="0" w:color="auto"/>
              <w:right w:val="single" w:sz="4" w:space="0" w:color="auto"/>
            </w:tcBorders>
            <w:vAlign w:val="center"/>
          </w:tcPr>
          <w:p w:rsidR="00483093" w:rsidRPr="00625685" w:rsidRDefault="00483093" w:rsidP="005C7457">
            <w:pPr>
              <w:spacing w:line="276" w:lineRule="auto"/>
              <w:rPr>
                <w:rFonts w:ascii="宋体" w:eastAsia="宋体" w:hAnsi="宋体" w:cs="微软雅黑"/>
                <w:szCs w:val="21"/>
              </w:rPr>
            </w:pPr>
            <w:r w:rsidRPr="003A4950">
              <w:rPr>
                <w:rFonts w:ascii="宋体" w:eastAsia="宋体" w:hAnsi="宋体" w:cs="微软雅黑" w:hint="eastAsia"/>
                <w:szCs w:val="21"/>
              </w:rPr>
              <w:t>简介视频重点介绍实验教学项目整体情况，包括项目特色，技术手段和应用情况，未来规划。</w:t>
            </w:r>
          </w:p>
          <w:p w:rsidR="00483093" w:rsidRPr="00625685" w:rsidRDefault="00483093" w:rsidP="005C7457">
            <w:pPr>
              <w:spacing w:line="276" w:lineRule="auto"/>
              <w:rPr>
                <w:rFonts w:ascii="宋体" w:eastAsia="宋体" w:hAnsi="宋体" w:cs="微软雅黑"/>
                <w:szCs w:val="21"/>
              </w:rPr>
            </w:pPr>
            <w:r w:rsidRPr="003A4950">
              <w:rPr>
                <w:rFonts w:ascii="宋体" w:eastAsia="宋体" w:hAnsi="宋体" w:cs="微软雅黑"/>
                <w:szCs w:val="21"/>
              </w:rPr>
              <w:t>1.</w:t>
            </w:r>
            <w:r w:rsidRPr="003A4950">
              <w:rPr>
                <w:rFonts w:ascii="宋体" w:eastAsia="宋体" w:hAnsi="宋体" w:cs="微软雅黑" w:hint="eastAsia"/>
                <w:szCs w:val="21"/>
              </w:rPr>
              <w:t>前期策划：</w:t>
            </w:r>
            <w:r>
              <w:rPr>
                <w:rFonts w:ascii="宋体" w:eastAsia="宋体" w:hAnsi="宋体" w:cs="微软雅黑" w:hint="eastAsia"/>
                <w:szCs w:val="21"/>
              </w:rPr>
              <w:t>提供</w:t>
            </w:r>
            <w:r w:rsidRPr="003A4950">
              <w:rPr>
                <w:rFonts w:ascii="宋体" w:eastAsia="宋体" w:hAnsi="宋体" w:cs="微软雅黑" w:hint="eastAsia"/>
                <w:szCs w:val="21"/>
              </w:rPr>
              <w:t>建设方案，解说词，脚本及脚本大纲的撰写等；</w:t>
            </w:r>
          </w:p>
          <w:p w:rsidR="00483093" w:rsidRPr="00625685" w:rsidRDefault="00483093" w:rsidP="005C7457">
            <w:pPr>
              <w:overflowPunct w:val="0"/>
              <w:spacing w:line="276" w:lineRule="auto"/>
              <w:rPr>
                <w:rFonts w:ascii="宋体" w:eastAsia="宋体" w:hAnsi="宋体" w:cs="微软雅黑"/>
                <w:szCs w:val="21"/>
              </w:rPr>
            </w:pPr>
            <w:r w:rsidRPr="003A4950">
              <w:rPr>
                <w:rFonts w:ascii="宋体" w:eastAsia="宋体" w:hAnsi="宋体" w:cs="微软雅黑"/>
                <w:szCs w:val="21"/>
              </w:rPr>
              <w:t>2.</w:t>
            </w:r>
            <w:r w:rsidRPr="003A4950">
              <w:rPr>
                <w:rFonts w:ascii="宋体" w:eastAsia="宋体" w:hAnsi="宋体" w:cs="微软雅黑" w:hint="eastAsia"/>
                <w:szCs w:val="21"/>
              </w:rPr>
              <w:t>拍摄：</w:t>
            </w:r>
            <w:r>
              <w:rPr>
                <w:rFonts w:ascii="宋体" w:eastAsia="宋体" w:hAnsi="宋体" w:cs="微软雅黑" w:hint="eastAsia"/>
                <w:szCs w:val="21"/>
              </w:rPr>
              <w:t>须</w:t>
            </w:r>
            <w:r w:rsidRPr="003A4950">
              <w:rPr>
                <w:rFonts w:ascii="宋体" w:eastAsia="宋体" w:hAnsi="宋体" w:cs="微软雅黑" w:hint="eastAsia"/>
                <w:szCs w:val="21"/>
              </w:rPr>
              <w:t>采用实景拍摄，动画创作，实验录屏、素材剪辑相结合的方法制作完成；</w:t>
            </w:r>
          </w:p>
          <w:p w:rsidR="00483093" w:rsidRPr="00625685" w:rsidRDefault="00483093" w:rsidP="005C7457">
            <w:pPr>
              <w:spacing w:line="276" w:lineRule="auto"/>
              <w:rPr>
                <w:rFonts w:ascii="宋体" w:eastAsia="宋体" w:hAnsi="宋体" w:cs="微软雅黑"/>
                <w:szCs w:val="21"/>
              </w:rPr>
            </w:pPr>
            <w:r w:rsidRPr="003A4950">
              <w:rPr>
                <w:rFonts w:ascii="宋体" w:eastAsia="宋体" w:hAnsi="宋体" w:cs="微软雅黑"/>
                <w:szCs w:val="21"/>
              </w:rPr>
              <w:t>3.</w:t>
            </w:r>
            <w:r>
              <w:rPr>
                <w:rFonts w:ascii="宋体" w:eastAsia="宋体" w:hAnsi="宋体" w:cs="微软雅黑" w:hint="eastAsia"/>
                <w:szCs w:val="21"/>
              </w:rPr>
              <w:t>支持</w:t>
            </w:r>
            <w:r w:rsidRPr="003A4950">
              <w:rPr>
                <w:rFonts w:ascii="宋体" w:eastAsia="宋体" w:hAnsi="宋体" w:cs="微软雅黑" w:hint="eastAsia"/>
                <w:szCs w:val="21"/>
              </w:rPr>
              <w:t>素材筛选；</w:t>
            </w:r>
          </w:p>
          <w:p w:rsidR="00483093" w:rsidRPr="00625685" w:rsidRDefault="00483093" w:rsidP="005C7457">
            <w:pPr>
              <w:spacing w:line="276" w:lineRule="auto"/>
              <w:rPr>
                <w:rFonts w:ascii="宋体" w:eastAsia="宋体" w:hAnsi="宋体" w:cs="微软雅黑"/>
                <w:szCs w:val="21"/>
              </w:rPr>
            </w:pPr>
            <w:r w:rsidRPr="003A4950">
              <w:rPr>
                <w:rFonts w:ascii="宋体" w:eastAsia="宋体" w:hAnsi="宋体" w:cs="微软雅黑"/>
                <w:szCs w:val="21"/>
              </w:rPr>
              <w:t>4.</w:t>
            </w:r>
            <w:r w:rsidRPr="003A4950">
              <w:rPr>
                <w:rFonts w:ascii="宋体" w:eastAsia="宋体" w:hAnsi="宋体" w:cs="微软雅黑" w:hint="eastAsia"/>
                <w:szCs w:val="21"/>
              </w:rPr>
              <w:t>剪辑：运用</w:t>
            </w:r>
            <w:proofErr w:type="spellStart"/>
            <w:r w:rsidRPr="003A4950">
              <w:rPr>
                <w:rFonts w:ascii="宋体" w:eastAsia="宋体" w:hAnsi="宋体" w:cs="微软雅黑"/>
                <w:szCs w:val="21"/>
              </w:rPr>
              <w:t>Edius</w:t>
            </w:r>
            <w:proofErr w:type="spellEnd"/>
            <w:r w:rsidRPr="003A4950">
              <w:rPr>
                <w:rFonts w:ascii="宋体" w:eastAsia="宋体" w:hAnsi="宋体" w:cs="微软雅黑" w:hint="eastAsia"/>
                <w:szCs w:val="21"/>
              </w:rPr>
              <w:t>、</w:t>
            </w:r>
            <w:r w:rsidRPr="003A4950">
              <w:rPr>
                <w:rFonts w:ascii="宋体" w:eastAsia="宋体" w:hAnsi="宋体" w:cs="微软雅黑"/>
                <w:szCs w:val="21"/>
              </w:rPr>
              <w:t>Premiere</w:t>
            </w:r>
            <w:r w:rsidRPr="003A4950">
              <w:rPr>
                <w:rFonts w:ascii="宋体" w:eastAsia="宋体" w:hAnsi="宋体" w:cs="微软雅黑" w:hint="eastAsia"/>
                <w:szCs w:val="21"/>
              </w:rPr>
              <w:t>进行视频剪辑；</w:t>
            </w:r>
          </w:p>
          <w:p w:rsidR="00483093" w:rsidRPr="00625685" w:rsidRDefault="00483093" w:rsidP="005C7457">
            <w:pPr>
              <w:spacing w:line="276" w:lineRule="auto"/>
              <w:rPr>
                <w:rFonts w:ascii="宋体" w:eastAsia="宋体" w:hAnsi="宋体" w:cs="微软雅黑"/>
                <w:szCs w:val="21"/>
              </w:rPr>
            </w:pPr>
            <w:r w:rsidRPr="003A4950">
              <w:rPr>
                <w:rFonts w:ascii="宋体" w:eastAsia="宋体" w:hAnsi="宋体" w:cs="微软雅黑"/>
                <w:szCs w:val="21"/>
              </w:rPr>
              <w:t>5.</w:t>
            </w:r>
            <w:r w:rsidRPr="003A4950">
              <w:rPr>
                <w:rFonts w:ascii="宋体" w:eastAsia="宋体" w:hAnsi="宋体" w:cs="微软雅黑" w:hint="eastAsia"/>
                <w:szCs w:val="21"/>
              </w:rPr>
              <w:t>包装制作：用</w:t>
            </w:r>
            <w:proofErr w:type="spellStart"/>
            <w:r w:rsidRPr="003A4950">
              <w:rPr>
                <w:rFonts w:ascii="宋体" w:eastAsia="宋体" w:hAnsi="宋体" w:cs="微软雅黑"/>
                <w:szCs w:val="21"/>
              </w:rPr>
              <w:t>DaVinci</w:t>
            </w:r>
            <w:proofErr w:type="spellEnd"/>
            <w:r w:rsidRPr="003A4950">
              <w:rPr>
                <w:rFonts w:ascii="宋体" w:eastAsia="宋体" w:hAnsi="宋体" w:cs="微软雅黑"/>
                <w:szCs w:val="21"/>
              </w:rPr>
              <w:t xml:space="preserve"> Resolve</w:t>
            </w:r>
            <w:r w:rsidRPr="003A4950">
              <w:rPr>
                <w:rFonts w:ascii="宋体" w:eastAsia="宋体" w:hAnsi="宋体" w:cs="微软雅黑" w:hint="eastAsia"/>
                <w:szCs w:val="21"/>
              </w:rPr>
              <w:t>、</w:t>
            </w:r>
            <w:r w:rsidRPr="003A4950">
              <w:rPr>
                <w:rFonts w:ascii="宋体" w:eastAsia="宋体" w:hAnsi="宋体" w:cs="微软雅黑"/>
                <w:szCs w:val="21"/>
              </w:rPr>
              <w:t>Photoshop</w:t>
            </w:r>
            <w:r w:rsidRPr="003A4950">
              <w:rPr>
                <w:rFonts w:ascii="宋体" w:eastAsia="宋体" w:hAnsi="宋体" w:cs="微软雅黑" w:hint="eastAsia"/>
                <w:szCs w:val="21"/>
              </w:rPr>
              <w:t>进行画面及图片素材的调色，用</w:t>
            </w:r>
            <w:r w:rsidRPr="003A4950">
              <w:rPr>
                <w:rFonts w:ascii="宋体" w:eastAsia="宋体" w:hAnsi="宋体" w:cs="微软雅黑"/>
                <w:szCs w:val="21"/>
              </w:rPr>
              <w:t>After Effects</w:t>
            </w:r>
            <w:r w:rsidRPr="003A4950">
              <w:rPr>
                <w:rFonts w:ascii="宋体" w:eastAsia="宋体" w:hAnsi="宋体" w:cs="微软雅黑" w:hint="eastAsia"/>
                <w:szCs w:val="21"/>
              </w:rPr>
              <w:t>进行包装和特效制作；</w:t>
            </w:r>
          </w:p>
          <w:p w:rsidR="00483093" w:rsidRPr="00625685" w:rsidRDefault="00483093" w:rsidP="005C7457">
            <w:pPr>
              <w:spacing w:line="276" w:lineRule="auto"/>
              <w:rPr>
                <w:rFonts w:ascii="宋体" w:eastAsia="宋体" w:hAnsi="宋体" w:cs="微软雅黑"/>
                <w:szCs w:val="21"/>
              </w:rPr>
            </w:pPr>
            <w:r w:rsidRPr="003A4950">
              <w:rPr>
                <w:rFonts w:ascii="宋体" w:eastAsia="宋体" w:hAnsi="宋体" w:cs="微软雅黑"/>
                <w:szCs w:val="21"/>
              </w:rPr>
              <w:t>6.</w:t>
            </w:r>
            <w:r w:rsidRPr="003A4950">
              <w:rPr>
                <w:rFonts w:ascii="宋体" w:eastAsia="宋体" w:hAnsi="宋体" w:cs="微软雅黑" w:hint="eastAsia"/>
                <w:szCs w:val="21"/>
              </w:rPr>
              <w:t>配音：前期采用电子配音，后期视频定稿后，</w:t>
            </w:r>
            <w:r>
              <w:rPr>
                <w:rFonts w:ascii="宋体" w:eastAsia="宋体" w:hAnsi="宋体" w:cs="微软雅黑" w:hint="eastAsia"/>
                <w:szCs w:val="21"/>
              </w:rPr>
              <w:t>须</w:t>
            </w:r>
            <w:r w:rsidRPr="003A4950">
              <w:rPr>
                <w:rFonts w:ascii="宋体" w:eastAsia="宋体" w:hAnsi="宋体" w:cs="微软雅黑" w:hint="eastAsia"/>
                <w:szCs w:val="21"/>
              </w:rPr>
              <w:t>提供样音，由校方进行音色选择，最后由专业播音老师进行最终稿配音；</w:t>
            </w:r>
          </w:p>
          <w:p w:rsidR="00483093" w:rsidRPr="00625685" w:rsidRDefault="00483093" w:rsidP="005C7457">
            <w:pPr>
              <w:spacing w:line="276" w:lineRule="auto"/>
              <w:rPr>
                <w:rFonts w:ascii="宋体" w:eastAsia="宋体" w:hAnsi="宋体" w:cs="微软雅黑"/>
                <w:szCs w:val="21"/>
              </w:rPr>
            </w:pPr>
            <w:r>
              <w:rPr>
                <w:rFonts w:ascii="宋体" w:eastAsia="宋体" w:hAnsi="宋体" w:cs="微软雅黑"/>
                <w:szCs w:val="21"/>
              </w:rPr>
              <w:t>7</w:t>
            </w:r>
            <w:r w:rsidRPr="003A4950">
              <w:rPr>
                <w:rFonts w:ascii="宋体" w:eastAsia="宋体" w:hAnsi="宋体" w:cs="微软雅黑"/>
                <w:szCs w:val="21"/>
              </w:rPr>
              <w:t>.</w:t>
            </w:r>
            <w:r w:rsidRPr="003A4950">
              <w:rPr>
                <w:rFonts w:ascii="宋体" w:eastAsia="宋体" w:hAnsi="宋体" w:cs="微软雅黑" w:hint="eastAsia"/>
                <w:szCs w:val="21"/>
              </w:rPr>
              <w:t>视频时长：</w:t>
            </w:r>
            <w:r w:rsidRPr="003A4950">
              <w:rPr>
                <w:rFonts w:ascii="宋体" w:eastAsia="宋体" w:hAnsi="宋体" w:cs="微软雅黑"/>
                <w:szCs w:val="21"/>
              </w:rPr>
              <w:t>3</w:t>
            </w:r>
            <w:r w:rsidRPr="003A4950">
              <w:rPr>
                <w:rFonts w:ascii="宋体" w:eastAsia="宋体" w:hAnsi="宋体" w:cs="微软雅黑" w:hint="eastAsia"/>
                <w:szCs w:val="21"/>
              </w:rPr>
              <w:t>分钟以内；</w:t>
            </w:r>
          </w:p>
          <w:p w:rsidR="00483093" w:rsidRPr="00625685" w:rsidRDefault="00483093" w:rsidP="005C7457">
            <w:pPr>
              <w:spacing w:line="276" w:lineRule="auto"/>
              <w:rPr>
                <w:rFonts w:ascii="宋体" w:eastAsia="宋体" w:hAnsi="宋体" w:cs="微软雅黑"/>
                <w:szCs w:val="21"/>
              </w:rPr>
            </w:pPr>
            <w:r>
              <w:rPr>
                <w:rFonts w:ascii="宋体" w:eastAsia="宋体" w:hAnsi="宋体" w:cs="微软雅黑"/>
                <w:szCs w:val="21"/>
              </w:rPr>
              <w:t>8</w:t>
            </w:r>
            <w:r w:rsidRPr="003A4950">
              <w:rPr>
                <w:rFonts w:ascii="宋体" w:eastAsia="宋体" w:hAnsi="宋体" w:cs="微软雅黑"/>
                <w:szCs w:val="21"/>
              </w:rPr>
              <w:t>.</w:t>
            </w:r>
            <w:r w:rsidRPr="003A4950">
              <w:rPr>
                <w:rFonts w:ascii="宋体" w:eastAsia="宋体" w:hAnsi="宋体" w:cs="微软雅黑" w:hint="eastAsia"/>
                <w:szCs w:val="21"/>
              </w:rPr>
              <w:t>画面质量清晰、图像稳定，声音与画面同步且无杂音。解说应采用标准普通话配音；</w:t>
            </w:r>
          </w:p>
          <w:p w:rsidR="00483093" w:rsidRPr="00625685" w:rsidRDefault="00483093" w:rsidP="005C7457">
            <w:pPr>
              <w:spacing w:line="276" w:lineRule="auto"/>
              <w:rPr>
                <w:rFonts w:ascii="宋体" w:eastAsia="宋体" w:hAnsi="宋体" w:cs="微软雅黑"/>
                <w:szCs w:val="21"/>
              </w:rPr>
            </w:pPr>
            <w:r>
              <w:rPr>
                <w:rFonts w:ascii="宋体" w:eastAsia="宋体" w:hAnsi="宋体" w:cs="微软雅黑"/>
                <w:szCs w:val="21"/>
              </w:rPr>
              <w:t>9</w:t>
            </w:r>
            <w:r w:rsidRPr="003A4950">
              <w:rPr>
                <w:rFonts w:ascii="宋体" w:eastAsia="宋体" w:hAnsi="宋体" w:cs="微软雅黑"/>
                <w:szCs w:val="21"/>
              </w:rPr>
              <w:t>.</w:t>
            </w:r>
            <w:r w:rsidRPr="003A4950">
              <w:rPr>
                <w:rFonts w:ascii="宋体" w:eastAsia="宋体" w:hAnsi="宋体" w:cs="微软雅黑" w:hint="eastAsia"/>
                <w:szCs w:val="21"/>
              </w:rPr>
              <w:t>视频分辨率：</w:t>
            </w:r>
            <w:r w:rsidRPr="003A4950">
              <w:rPr>
                <w:rFonts w:ascii="宋体" w:eastAsia="宋体" w:hAnsi="宋体" w:cs="微软雅黑"/>
                <w:szCs w:val="21"/>
              </w:rPr>
              <w:t>1920*1080 25P</w:t>
            </w:r>
            <w:r w:rsidRPr="003A4950">
              <w:rPr>
                <w:rFonts w:ascii="宋体" w:eastAsia="宋体" w:hAnsi="宋体" w:cs="微软雅黑" w:hint="eastAsia"/>
                <w:szCs w:val="21"/>
              </w:rPr>
              <w:t>或以上；</w:t>
            </w:r>
          </w:p>
          <w:p w:rsidR="00483093" w:rsidRPr="00625685" w:rsidRDefault="00483093" w:rsidP="005C7457">
            <w:pPr>
              <w:spacing w:line="276" w:lineRule="auto"/>
              <w:rPr>
                <w:rFonts w:ascii="宋体" w:eastAsia="宋体" w:hAnsi="宋体" w:cs="微软雅黑"/>
                <w:szCs w:val="21"/>
              </w:rPr>
            </w:pPr>
            <w:r w:rsidRPr="003A4950">
              <w:rPr>
                <w:rFonts w:ascii="宋体" w:eastAsia="宋体" w:hAnsi="宋体" w:cs="微软雅黑"/>
                <w:szCs w:val="21"/>
              </w:rPr>
              <w:t>1</w:t>
            </w:r>
            <w:r>
              <w:rPr>
                <w:rFonts w:ascii="宋体" w:eastAsia="宋体" w:hAnsi="宋体" w:cs="微软雅黑"/>
                <w:szCs w:val="21"/>
              </w:rPr>
              <w:t>0</w:t>
            </w:r>
            <w:r w:rsidRPr="003A4950">
              <w:rPr>
                <w:rFonts w:ascii="宋体" w:eastAsia="宋体" w:hAnsi="宋体" w:cs="微软雅黑"/>
                <w:szCs w:val="21"/>
              </w:rPr>
              <w:t>.</w:t>
            </w:r>
            <w:r w:rsidRPr="003A4950">
              <w:rPr>
                <w:rFonts w:ascii="宋体" w:eastAsia="宋体" w:hAnsi="宋体" w:cs="微软雅黑" w:hint="eastAsia"/>
                <w:szCs w:val="21"/>
              </w:rPr>
              <w:t>视频编码：</w:t>
            </w:r>
            <w:r w:rsidRPr="003A4950">
              <w:rPr>
                <w:rFonts w:ascii="宋体" w:eastAsia="宋体" w:hAnsi="宋体" w:cs="微软雅黑"/>
                <w:szCs w:val="21"/>
              </w:rPr>
              <w:t>H.264</w:t>
            </w:r>
            <w:r w:rsidRPr="003A4950">
              <w:rPr>
                <w:rFonts w:ascii="宋体" w:eastAsia="宋体" w:hAnsi="宋体" w:cs="微软雅黑" w:hint="eastAsia"/>
                <w:szCs w:val="21"/>
              </w:rPr>
              <w:t>，</w:t>
            </w:r>
            <w:r w:rsidRPr="003A4950">
              <w:rPr>
                <w:rFonts w:ascii="宋体" w:eastAsia="宋体" w:hAnsi="宋体" w:cs="微软雅黑"/>
                <w:szCs w:val="21"/>
              </w:rPr>
              <w:t>H.264/AVC High Profile Level 4.2</w:t>
            </w:r>
            <w:r w:rsidRPr="003A4950">
              <w:rPr>
                <w:rFonts w:ascii="宋体" w:eastAsia="宋体" w:hAnsi="宋体" w:cs="微软雅黑" w:hint="eastAsia"/>
                <w:szCs w:val="21"/>
              </w:rPr>
              <w:t>或以上；</w:t>
            </w:r>
          </w:p>
          <w:p w:rsidR="00483093" w:rsidRPr="00625685" w:rsidRDefault="00483093" w:rsidP="005C7457">
            <w:pPr>
              <w:spacing w:line="276" w:lineRule="auto"/>
              <w:rPr>
                <w:rFonts w:ascii="宋体" w:eastAsia="宋体" w:hAnsi="宋体" w:cs="微软雅黑"/>
                <w:szCs w:val="21"/>
              </w:rPr>
            </w:pPr>
            <w:r w:rsidRPr="003A4950">
              <w:rPr>
                <w:rFonts w:ascii="宋体" w:eastAsia="宋体" w:hAnsi="宋体" w:cs="微软雅黑"/>
                <w:szCs w:val="21"/>
              </w:rPr>
              <w:t>1</w:t>
            </w:r>
            <w:r>
              <w:rPr>
                <w:rFonts w:ascii="宋体" w:eastAsia="宋体" w:hAnsi="宋体" w:cs="微软雅黑"/>
                <w:szCs w:val="21"/>
              </w:rPr>
              <w:t>1</w:t>
            </w:r>
            <w:r w:rsidRPr="003A4950">
              <w:rPr>
                <w:rFonts w:ascii="宋体" w:eastAsia="宋体" w:hAnsi="宋体" w:cs="微软雅黑"/>
                <w:szCs w:val="21"/>
              </w:rPr>
              <w:t>.</w:t>
            </w:r>
            <w:r w:rsidRPr="003A4950">
              <w:rPr>
                <w:rFonts w:ascii="宋体" w:eastAsia="宋体" w:hAnsi="宋体" w:cs="微软雅黑" w:hint="eastAsia"/>
                <w:szCs w:val="21"/>
              </w:rPr>
              <w:t>封装格式：</w:t>
            </w:r>
            <w:r w:rsidRPr="003A4950">
              <w:rPr>
                <w:rFonts w:ascii="宋体" w:eastAsia="宋体" w:hAnsi="宋体" w:cs="微软雅黑"/>
                <w:szCs w:val="21"/>
              </w:rPr>
              <w:t>MP4</w:t>
            </w:r>
            <w:r w:rsidRPr="003A4950">
              <w:rPr>
                <w:rFonts w:ascii="宋体" w:eastAsia="宋体" w:hAnsi="宋体" w:cs="微软雅黑" w:hint="eastAsia"/>
                <w:szCs w:val="21"/>
              </w:rPr>
              <w:t>；</w:t>
            </w:r>
          </w:p>
          <w:p w:rsidR="00483093" w:rsidRPr="00625685" w:rsidRDefault="00483093" w:rsidP="005C7457">
            <w:pPr>
              <w:spacing w:line="276" w:lineRule="auto"/>
              <w:rPr>
                <w:rFonts w:ascii="宋体" w:eastAsia="宋体" w:hAnsi="宋体" w:cs="微软雅黑"/>
                <w:szCs w:val="21"/>
              </w:rPr>
            </w:pPr>
            <w:r w:rsidRPr="003A4950">
              <w:rPr>
                <w:rFonts w:ascii="宋体" w:eastAsia="宋体" w:hAnsi="宋体" w:cs="微软雅黑"/>
                <w:szCs w:val="21"/>
              </w:rPr>
              <w:t>1</w:t>
            </w:r>
            <w:r>
              <w:rPr>
                <w:rFonts w:ascii="宋体" w:eastAsia="宋体" w:hAnsi="宋体" w:cs="微软雅黑"/>
                <w:szCs w:val="21"/>
              </w:rPr>
              <w:t>2</w:t>
            </w:r>
            <w:r w:rsidRPr="003A4950">
              <w:rPr>
                <w:rFonts w:ascii="宋体" w:eastAsia="宋体" w:hAnsi="宋体" w:cs="微软雅黑"/>
                <w:szCs w:val="21"/>
              </w:rPr>
              <w:t>.</w:t>
            </w:r>
            <w:r w:rsidRPr="003A4950">
              <w:rPr>
                <w:rFonts w:ascii="宋体" w:eastAsia="宋体" w:hAnsi="宋体" w:cs="微软雅黑" w:hint="eastAsia"/>
                <w:szCs w:val="21"/>
              </w:rPr>
              <w:t>码流：不小于</w:t>
            </w:r>
            <w:r w:rsidRPr="003A4950">
              <w:rPr>
                <w:rFonts w:ascii="宋体" w:eastAsia="宋体" w:hAnsi="宋体" w:cs="微软雅黑"/>
                <w:szCs w:val="21"/>
              </w:rPr>
              <w:t>2Mbps</w:t>
            </w:r>
            <w:r w:rsidRPr="003A4950">
              <w:rPr>
                <w:rFonts w:ascii="宋体" w:eastAsia="宋体" w:hAnsi="宋体" w:cs="微软雅黑" w:hint="eastAsia"/>
                <w:szCs w:val="21"/>
              </w:rPr>
              <w:t>。</w:t>
            </w:r>
          </w:p>
          <w:p w:rsidR="00483093" w:rsidRPr="00625685" w:rsidRDefault="00483093" w:rsidP="005C7457">
            <w:pPr>
              <w:spacing w:line="276" w:lineRule="auto"/>
              <w:rPr>
                <w:rFonts w:ascii="宋体" w:eastAsia="宋体" w:hAnsi="宋体" w:cs="微软雅黑"/>
                <w:szCs w:val="21"/>
              </w:rPr>
            </w:pPr>
            <w:r w:rsidRPr="003A4950">
              <w:rPr>
                <w:rFonts w:ascii="宋体" w:eastAsia="宋体" w:hAnsi="宋体" w:cs="微软雅黑"/>
                <w:szCs w:val="21"/>
              </w:rPr>
              <w:t>1</w:t>
            </w:r>
            <w:r>
              <w:rPr>
                <w:rFonts w:ascii="宋体" w:eastAsia="宋体" w:hAnsi="宋体" w:cs="微软雅黑"/>
                <w:szCs w:val="21"/>
              </w:rPr>
              <w:t>3</w:t>
            </w:r>
            <w:r w:rsidRPr="003A4950">
              <w:rPr>
                <w:rFonts w:ascii="宋体" w:eastAsia="宋体" w:hAnsi="宋体" w:cs="微软雅黑"/>
                <w:szCs w:val="21"/>
              </w:rPr>
              <w:t>.</w:t>
            </w:r>
            <w:r w:rsidRPr="003A4950">
              <w:rPr>
                <w:rFonts w:ascii="宋体" w:eastAsia="宋体" w:hAnsi="宋体" w:cs="微软雅黑" w:hint="eastAsia"/>
                <w:szCs w:val="21"/>
              </w:rPr>
              <w:t>音频格式：混合立体声；</w:t>
            </w:r>
          </w:p>
          <w:p w:rsidR="00483093" w:rsidRPr="00625685" w:rsidRDefault="00483093" w:rsidP="005C7457">
            <w:pPr>
              <w:spacing w:line="276" w:lineRule="auto"/>
              <w:rPr>
                <w:rFonts w:ascii="宋体" w:eastAsia="宋体" w:hAnsi="宋体" w:cs="微软雅黑"/>
                <w:szCs w:val="21"/>
              </w:rPr>
            </w:pPr>
            <w:r w:rsidRPr="003A4950">
              <w:rPr>
                <w:rFonts w:ascii="宋体" w:eastAsia="宋体" w:hAnsi="宋体" w:cs="微软雅黑"/>
                <w:szCs w:val="21"/>
              </w:rPr>
              <w:t>1</w:t>
            </w:r>
            <w:r>
              <w:rPr>
                <w:rFonts w:ascii="宋体" w:eastAsia="宋体" w:hAnsi="宋体" w:cs="微软雅黑"/>
                <w:szCs w:val="21"/>
              </w:rPr>
              <w:t>4</w:t>
            </w:r>
            <w:r w:rsidRPr="003A4950">
              <w:rPr>
                <w:rFonts w:ascii="宋体" w:eastAsia="宋体" w:hAnsi="宋体" w:cs="微软雅黑"/>
                <w:szCs w:val="21"/>
              </w:rPr>
              <w:t>.</w:t>
            </w:r>
            <w:r w:rsidRPr="003A4950">
              <w:rPr>
                <w:rFonts w:ascii="宋体" w:eastAsia="宋体" w:hAnsi="宋体" w:cs="微软雅黑" w:hint="eastAsia"/>
                <w:szCs w:val="21"/>
              </w:rPr>
              <w:t>编码：</w:t>
            </w:r>
            <w:r w:rsidRPr="003A4950">
              <w:rPr>
                <w:rFonts w:ascii="宋体" w:eastAsia="宋体" w:hAnsi="宋体" w:cs="微软雅黑"/>
                <w:szCs w:val="21"/>
              </w:rPr>
              <w:t>AAC</w:t>
            </w:r>
            <w:r w:rsidRPr="003A4950">
              <w:rPr>
                <w:rFonts w:ascii="宋体" w:eastAsia="宋体" w:hAnsi="宋体" w:cs="微软雅黑" w:hint="eastAsia"/>
                <w:szCs w:val="21"/>
              </w:rPr>
              <w:t>、</w:t>
            </w:r>
            <w:r w:rsidRPr="003A4950">
              <w:rPr>
                <w:rFonts w:ascii="宋体" w:eastAsia="宋体" w:hAnsi="宋体" w:cs="微软雅黑"/>
                <w:szCs w:val="21"/>
              </w:rPr>
              <w:t>MP3</w:t>
            </w:r>
            <w:r w:rsidRPr="003A4950">
              <w:rPr>
                <w:rFonts w:ascii="宋体" w:eastAsia="宋体" w:hAnsi="宋体" w:cs="微软雅黑" w:hint="eastAsia"/>
                <w:szCs w:val="21"/>
              </w:rPr>
              <w:t>；</w:t>
            </w:r>
          </w:p>
          <w:p w:rsidR="00483093" w:rsidRPr="00625685" w:rsidRDefault="00483093" w:rsidP="005C7457">
            <w:pPr>
              <w:spacing w:line="276" w:lineRule="auto"/>
              <w:rPr>
                <w:rFonts w:ascii="宋体" w:eastAsia="宋体" w:hAnsi="宋体" w:cs="微软雅黑"/>
                <w:szCs w:val="21"/>
              </w:rPr>
            </w:pPr>
            <w:r w:rsidRPr="003A4950">
              <w:rPr>
                <w:rFonts w:ascii="宋体" w:eastAsia="宋体" w:hAnsi="宋体" w:cs="微软雅黑"/>
                <w:szCs w:val="21"/>
              </w:rPr>
              <w:t>1</w:t>
            </w:r>
            <w:r>
              <w:rPr>
                <w:rFonts w:ascii="宋体" w:eastAsia="宋体" w:hAnsi="宋体" w:cs="微软雅黑"/>
                <w:szCs w:val="21"/>
              </w:rPr>
              <w:t>5</w:t>
            </w:r>
            <w:r w:rsidRPr="003A4950">
              <w:rPr>
                <w:rFonts w:ascii="宋体" w:eastAsia="宋体" w:hAnsi="宋体" w:cs="微软雅黑"/>
                <w:szCs w:val="21"/>
              </w:rPr>
              <w:t>.</w:t>
            </w:r>
            <w:r w:rsidRPr="003A4950">
              <w:rPr>
                <w:rFonts w:ascii="宋体" w:eastAsia="宋体" w:hAnsi="宋体" w:cs="微软雅黑" w:hint="eastAsia"/>
                <w:szCs w:val="21"/>
              </w:rPr>
              <w:t>码流：不低于</w:t>
            </w:r>
            <w:r w:rsidRPr="003A4950">
              <w:rPr>
                <w:rFonts w:ascii="宋体" w:eastAsia="宋体" w:hAnsi="宋体" w:cs="微软雅黑"/>
                <w:szCs w:val="21"/>
              </w:rPr>
              <w:t>128kbps</w:t>
            </w:r>
            <w:r w:rsidRPr="003A4950">
              <w:rPr>
                <w:rFonts w:ascii="宋体" w:eastAsia="宋体" w:hAnsi="宋体" w:cs="微软雅黑" w:hint="eastAsia"/>
                <w:szCs w:val="21"/>
              </w:rPr>
              <w:t>，</w:t>
            </w:r>
          </w:p>
          <w:p w:rsidR="00483093" w:rsidRPr="00625685" w:rsidRDefault="00483093" w:rsidP="005C7457">
            <w:pPr>
              <w:spacing w:line="276" w:lineRule="auto"/>
              <w:rPr>
                <w:rFonts w:ascii="宋体" w:eastAsia="宋体" w:hAnsi="宋体" w:cs="微软雅黑"/>
                <w:szCs w:val="21"/>
              </w:rPr>
            </w:pPr>
            <w:r w:rsidRPr="003A4950">
              <w:rPr>
                <w:rFonts w:ascii="宋体" w:eastAsia="宋体" w:hAnsi="宋体" w:cs="微软雅黑"/>
                <w:szCs w:val="21"/>
              </w:rPr>
              <w:t>1</w:t>
            </w:r>
            <w:r>
              <w:rPr>
                <w:rFonts w:ascii="宋体" w:eastAsia="宋体" w:hAnsi="宋体" w:cs="微软雅黑"/>
                <w:szCs w:val="21"/>
              </w:rPr>
              <w:t>6</w:t>
            </w:r>
            <w:r w:rsidRPr="003A4950">
              <w:rPr>
                <w:rFonts w:ascii="宋体" w:eastAsia="宋体" w:hAnsi="宋体" w:cs="微软雅黑"/>
                <w:szCs w:val="21"/>
              </w:rPr>
              <w:t>.</w:t>
            </w:r>
            <w:r w:rsidRPr="003A4950">
              <w:rPr>
                <w:rFonts w:ascii="宋体" w:eastAsia="宋体" w:hAnsi="宋体" w:cs="微软雅黑" w:hint="eastAsia"/>
                <w:szCs w:val="21"/>
              </w:rPr>
              <w:t>采样率：</w:t>
            </w:r>
            <w:r w:rsidRPr="003A4950">
              <w:rPr>
                <w:rFonts w:ascii="宋体" w:eastAsia="宋体" w:hAnsi="宋体" w:cs="微软雅黑"/>
                <w:szCs w:val="21"/>
              </w:rPr>
              <w:t>48000Hz</w:t>
            </w:r>
            <w:r w:rsidRPr="003A4950">
              <w:rPr>
                <w:rFonts w:ascii="宋体" w:eastAsia="宋体" w:hAnsi="宋体" w:cs="微软雅黑" w:hint="eastAsia"/>
                <w:szCs w:val="21"/>
              </w:rPr>
              <w:t>。</w:t>
            </w:r>
          </w:p>
          <w:p w:rsidR="00483093" w:rsidRPr="00625685" w:rsidRDefault="00483093" w:rsidP="005C7457">
            <w:pPr>
              <w:spacing w:line="276" w:lineRule="auto"/>
              <w:rPr>
                <w:rFonts w:ascii="宋体" w:eastAsia="宋体" w:hAnsi="宋体" w:cs="微软雅黑"/>
                <w:szCs w:val="21"/>
              </w:rPr>
            </w:pPr>
            <w:r w:rsidRPr="003A4950">
              <w:rPr>
                <w:rFonts w:ascii="宋体" w:eastAsia="宋体" w:hAnsi="宋体" w:cs="微软雅黑"/>
                <w:szCs w:val="21"/>
              </w:rPr>
              <w:t>1</w:t>
            </w:r>
            <w:r>
              <w:rPr>
                <w:rFonts w:ascii="宋体" w:eastAsia="宋体" w:hAnsi="宋体" w:cs="微软雅黑"/>
                <w:szCs w:val="21"/>
              </w:rPr>
              <w:t>7</w:t>
            </w:r>
            <w:r w:rsidRPr="003A4950">
              <w:rPr>
                <w:rFonts w:ascii="宋体" w:eastAsia="宋体" w:hAnsi="宋体" w:cs="微软雅黑"/>
                <w:szCs w:val="21"/>
              </w:rPr>
              <w:t>.</w:t>
            </w:r>
            <w:r w:rsidRPr="003A4950">
              <w:rPr>
                <w:rFonts w:ascii="宋体" w:eastAsia="宋体" w:hAnsi="宋体" w:cs="微软雅黑" w:hint="eastAsia"/>
                <w:szCs w:val="21"/>
              </w:rPr>
              <w:t>提供字幕并直接压制在介质上。</w:t>
            </w:r>
          </w:p>
        </w:tc>
      </w:tr>
    </w:tbl>
    <w:p w:rsidR="00483093" w:rsidRDefault="00483093" w:rsidP="00483093">
      <w:pPr>
        <w:spacing w:line="312" w:lineRule="auto"/>
        <w:jc w:val="left"/>
        <w:rPr>
          <w:rFonts w:ascii="宋体" w:eastAsia="宋体" w:hAnsi="宋体" w:cs="宋体"/>
          <w:sz w:val="22"/>
        </w:rPr>
      </w:pPr>
    </w:p>
    <w:p w:rsidR="001E7875" w:rsidRPr="00483093" w:rsidRDefault="001E7875"/>
    <w:sectPr w:rsidR="001E7875" w:rsidRPr="00483093" w:rsidSect="003A4950">
      <w:pgSz w:w="11906" w:h="16838"/>
      <w:pgMar w:top="1440" w:right="1800" w:bottom="1440" w:left="1800" w:header="851" w:footer="992" w:gutter="0"/>
      <w:cols w:space="425"/>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Qin Chang" w:date="2023-09-11T09:18:00Z" w:initials="QC">
    <w:p w:rsidR="00483093" w:rsidRDefault="00483093" w:rsidP="00483093">
      <w:pPr>
        <w:pStyle w:val="a3"/>
      </w:pPr>
      <w:r>
        <w:rPr>
          <w:rFonts w:hint="eastAsia"/>
        </w:rPr>
        <w:t>要求提供证书条款请做精简，挑选重要性内容</w:t>
      </w:r>
    </w:p>
  </w:comment>
  <w:comment w:id="1" w:author="Qin Chang" w:date="2023-09-11T09:18:00Z" w:initials="QC">
    <w:p w:rsidR="00483093" w:rsidRDefault="00483093" w:rsidP="00483093">
      <w:pPr>
        <w:pStyle w:val="a3"/>
      </w:pPr>
      <w:r>
        <w:rPr>
          <w:rFonts w:hint="eastAsia"/>
        </w:rPr>
        <w:t>编号请分别独立编号，大项下从“</w:t>
      </w:r>
      <w:r>
        <w:rPr>
          <w:rFonts w:hint="eastAsia"/>
        </w:rPr>
        <w:t>1</w:t>
      </w:r>
      <w:r>
        <w:rPr>
          <w:rFonts w:hint="eastAsia"/>
        </w:rPr>
        <w:t>”开始。下同</w:t>
      </w:r>
    </w:p>
  </w:comment>
  <w:comment w:id="2" w:author="Qin Chang" w:date="2023-09-11T09:18:00Z" w:initials="QC">
    <w:p w:rsidR="00483093" w:rsidRDefault="00483093" w:rsidP="00483093">
      <w:pPr>
        <w:pStyle w:val="a3"/>
      </w:pPr>
      <w:r>
        <w:rPr>
          <w:rFonts w:hint="eastAsia"/>
        </w:rPr>
        <w:t>要求提供视频证明可做适当精简，过多将导致评标时间过长，根据以往经验挑选两三条重要视频演示即可。</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F6290"/>
    <w:multiLevelType w:val="multilevel"/>
    <w:tmpl w:val="0ABF6290"/>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revisionView w:comment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483093"/>
    <w:rsid w:val="001E7875"/>
    <w:rsid w:val="004830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0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483093"/>
    <w:pPr>
      <w:jc w:val="left"/>
    </w:pPr>
  </w:style>
  <w:style w:type="character" w:customStyle="1" w:styleId="Char">
    <w:name w:val="批注文字 Char"/>
    <w:basedOn w:val="a0"/>
    <w:link w:val="a3"/>
    <w:uiPriority w:val="99"/>
    <w:semiHidden/>
    <w:qFormat/>
    <w:rsid w:val="00483093"/>
  </w:style>
  <w:style w:type="character" w:styleId="a4">
    <w:name w:val="annotation reference"/>
    <w:basedOn w:val="a0"/>
    <w:uiPriority w:val="99"/>
    <w:semiHidden/>
    <w:unhideWhenUsed/>
    <w:rsid w:val="00483093"/>
    <w:rPr>
      <w:sz w:val="21"/>
      <w:szCs w:val="21"/>
    </w:rPr>
  </w:style>
  <w:style w:type="paragraph" w:styleId="a5">
    <w:name w:val="List Paragraph"/>
    <w:basedOn w:val="a"/>
    <w:link w:val="Char0"/>
    <w:uiPriority w:val="34"/>
    <w:qFormat/>
    <w:rsid w:val="00483093"/>
    <w:pPr>
      <w:ind w:firstLineChars="200" w:firstLine="420"/>
    </w:pPr>
  </w:style>
  <w:style w:type="paragraph" w:customStyle="1" w:styleId="1">
    <w:name w:val="列出段落1"/>
    <w:basedOn w:val="a"/>
    <w:uiPriority w:val="99"/>
    <w:qFormat/>
    <w:rsid w:val="00483093"/>
    <w:pPr>
      <w:ind w:firstLineChars="200" w:firstLine="420"/>
    </w:pPr>
  </w:style>
  <w:style w:type="character" w:customStyle="1" w:styleId="Char0">
    <w:name w:val="列出段落 Char"/>
    <w:link w:val="a5"/>
    <w:uiPriority w:val="34"/>
    <w:qFormat/>
    <w:rsid w:val="0048309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987</Words>
  <Characters>5629</Characters>
  <Application>Microsoft Office Word</Application>
  <DocSecurity>0</DocSecurity>
  <Lines>46</Lines>
  <Paragraphs>13</Paragraphs>
  <ScaleCrop>false</ScaleCrop>
  <Company>Microsoft</Company>
  <LinksUpToDate>false</LinksUpToDate>
  <CharactersWithSpaces>6603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dc:creator>
  <cp:lastModifiedBy>y</cp:lastModifiedBy>
  <cp:revision>1</cp:revision>
  <dcterms:created xsi:type="dcterms:W3CDTF">2023-09-11T01:18:00Z</dcterms:created>
  <dcterms:modified xsi:type="dcterms:W3CDTF">2023-09-11T01:19:00Z</dcterms:modified>
</cp:coreProperties>
</file>