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F3" w:rsidRPr="00BB0158" w:rsidRDefault="005371F3" w:rsidP="005371F3">
      <w:pPr>
        <w:widowControl/>
        <w:shd w:val="clear" w:color="auto" w:fill="FFFFFF"/>
        <w:spacing w:line="420" w:lineRule="atLeast"/>
        <w:jc w:val="left"/>
        <w:rPr>
          <w:rFonts w:ascii="宋体" w:eastAsia="宋体" w:hAnsi="宋体" w:cs="Tahoma"/>
          <w:kern w:val="0"/>
          <w:sz w:val="24"/>
          <w:szCs w:val="24"/>
        </w:rPr>
      </w:pPr>
      <w:r w:rsidRPr="00BB0158">
        <w:rPr>
          <w:rFonts w:ascii="宋体" w:eastAsia="宋体" w:hAnsi="宋体" w:cs="Times New Roman"/>
          <w:kern w:val="0"/>
          <w:sz w:val="24"/>
          <w:szCs w:val="24"/>
          <w:bdr w:val="none" w:sz="0" w:space="0" w:color="auto" w:frame="1"/>
        </w:rPr>
        <w:t>四、招标货物品名、数量、主要性能参数基本要求</w:t>
      </w:r>
    </w:p>
    <w:p w:rsidR="007F634A" w:rsidRPr="00BB0158" w:rsidRDefault="007F634A" w:rsidP="007F634A">
      <w:pPr>
        <w:widowControl/>
        <w:shd w:val="clear" w:color="auto" w:fill="FFFFFF"/>
        <w:spacing w:line="420" w:lineRule="atLeast"/>
        <w:ind w:firstLine="480"/>
        <w:jc w:val="left"/>
        <w:rPr>
          <w:rFonts w:ascii="Times New Roman" w:eastAsia="宋体" w:hAnsi="Times New Roman" w:cs="Times New Roman"/>
          <w:b/>
          <w:bCs/>
          <w:kern w:val="0"/>
          <w:sz w:val="24"/>
          <w:szCs w:val="24"/>
        </w:rPr>
      </w:pPr>
      <w:r w:rsidRPr="00BB0158">
        <w:rPr>
          <w:rFonts w:ascii="Times New Roman" w:eastAsia="宋体" w:hAnsi="Times New Roman" w:cs="Times New Roman" w:hint="eastAsia"/>
          <w:b/>
          <w:bCs/>
          <w:kern w:val="0"/>
          <w:sz w:val="24"/>
          <w:szCs w:val="24"/>
        </w:rPr>
        <w:t>多媒体设备</w:t>
      </w:r>
      <w:r w:rsidRPr="00BB0158">
        <w:rPr>
          <w:rFonts w:ascii="Times New Roman" w:eastAsia="宋体" w:hAnsi="Times New Roman" w:cs="Times New Roman"/>
          <w:b/>
          <w:bCs/>
          <w:kern w:val="0"/>
          <w:sz w:val="24"/>
          <w:szCs w:val="24"/>
        </w:rPr>
        <w:t xml:space="preserve">  1</w:t>
      </w:r>
      <w:r w:rsidRPr="00BB0158">
        <w:rPr>
          <w:rFonts w:ascii="Times New Roman" w:eastAsia="宋体" w:hAnsi="Times New Roman" w:cs="Times New Roman" w:hint="eastAsia"/>
          <w:b/>
          <w:bCs/>
          <w:kern w:val="0"/>
          <w:sz w:val="24"/>
          <w:szCs w:val="24"/>
        </w:rPr>
        <w:t>批</w:t>
      </w:r>
    </w:p>
    <w:p w:rsidR="007F634A" w:rsidRPr="00BB0158" w:rsidRDefault="007F634A" w:rsidP="007F634A">
      <w:pPr>
        <w:widowControl/>
        <w:shd w:val="clear" w:color="auto" w:fill="FFFFFF"/>
        <w:spacing w:line="420" w:lineRule="atLeast"/>
        <w:ind w:firstLine="480"/>
        <w:jc w:val="left"/>
        <w:rPr>
          <w:rFonts w:ascii="Times New Roman" w:eastAsia="宋体" w:hAnsi="Times New Roman" w:cs="Times New Roman"/>
          <w:kern w:val="0"/>
          <w:sz w:val="24"/>
          <w:szCs w:val="24"/>
        </w:rPr>
      </w:pPr>
      <w:r w:rsidRPr="00BB0158">
        <w:rPr>
          <w:rFonts w:ascii="Times New Roman" w:eastAsia="宋体" w:hAnsi="Times New Roman" w:cs="Times New Roman" w:hint="eastAsia"/>
          <w:kern w:val="0"/>
          <w:sz w:val="24"/>
          <w:szCs w:val="24"/>
        </w:rPr>
        <w:t>（一）项目配置及技术参数要求</w:t>
      </w:r>
    </w:p>
    <w:p w:rsidR="005371F3" w:rsidRPr="00A10CB6" w:rsidRDefault="005371F3" w:rsidP="00A10CB6">
      <w:pPr>
        <w:rPr>
          <w:rStyle w:val="a3"/>
          <w:rFonts w:ascii="Times New Roman" w:eastAsia="微软雅黑" w:hAnsi="Times New Roman" w:cs="Times New Roman"/>
          <w:sz w:val="24"/>
          <w:szCs w:val="28"/>
          <w:bdr w:val="none" w:sz="0" w:space="0" w:color="auto" w:frame="1"/>
        </w:rPr>
      </w:pPr>
      <w:r w:rsidRPr="00A10CB6">
        <w:rPr>
          <w:rStyle w:val="a3"/>
          <w:rFonts w:ascii="Times New Roman" w:eastAsia="微软雅黑" w:hAnsi="Times New Roman"/>
          <w:sz w:val="24"/>
          <w:szCs w:val="28"/>
        </w:rPr>
        <w:t>标段一：</w:t>
      </w:r>
      <w:r w:rsidRPr="00A10CB6">
        <w:rPr>
          <w:rStyle w:val="a3"/>
          <w:rFonts w:ascii="Times New Roman" w:eastAsia="微软雅黑" w:hAnsi="Times New Roman"/>
          <w:sz w:val="24"/>
          <w:szCs w:val="28"/>
        </w:rPr>
        <w:t>98</w:t>
      </w:r>
      <w:r w:rsidRPr="00A10CB6">
        <w:rPr>
          <w:rStyle w:val="a3"/>
          <w:rFonts w:ascii="Times New Roman" w:eastAsia="微软雅黑" w:hAnsi="Times New Roman"/>
          <w:sz w:val="24"/>
          <w:szCs w:val="28"/>
        </w:rPr>
        <w:t>寸一体机（不含</w:t>
      </w:r>
      <w:r w:rsidRPr="00A10CB6">
        <w:rPr>
          <w:rStyle w:val="a3"/>
          <w:rFonts w:ascii="Times New Roman" w:eastAsia="微软雅黑" w:hAnsi="Times New Roman"/>
          <w:sz w:val="24"/>
          <w:szCs w:val="28"/>
        </w:rPr>
        <w:t>OPS</w:t>
      </w:r>
      <w:r w:rsidRPr="00A10CB6">
        <w:rPr>
          <w:rStyle w:val="a3"/>
          <w:rFonts w:ascii="Times New Roman" w:eastAsia="微软雅黑" w:hAnsi="Times New Roman"/>
          <w:sz w:val="24"/>
          <w:szCs w:val="28"/>
        </w:rPr>
        <w:t>）</w:t>
      </w:r>
      <w:r w:rsidRPr="00A10CB6">
        <w:rPr>
          <w:rStyle w:val="a3"/>
          <w:rFonts w:ascii="Times New Roman" w:eastAsia="微软雅黑" w:hAnsi="Times New Roman"/>
          <w:sz w:val="24"/>
          <w:szCs w:val="28"/>
        </w:rPr>
        <w:t>+</w:t>
      </w:r>
      <w:r w:rsidRPr="00A10CB6">
        <w:rPr>
          <w:rStyle w:val="a3"/>
          <w:rFonts w:ascii="Times New Roman" w:eastAsia="微软雅黑" w:hAnsi="Times New Roman"/>
          <w:sz w:val="24"/>
          <w:szCs w:val="28"/>
        </w:rPr>
        <w:t>书写绿板</w:t>
      </w:r>
      <w:r w:rsidRPr="00A10CB6">
        <w:rPr>
          <w:rStyle w:val="a3"/>
          <w:rFonts w:ascii="Times New Roman" w:eastAsia="微软雅黑" w:hAnsi="Times New Roman"/>
          <w:sz w:val="24"/>
          <w:szCs w:val="28"/>
        </w:rPr>
        <w:t>+65</w:t>
      </w:r>
      <w:r w:rsidRPr="00A10CB6">
        <w:rPr>
          <w:rStyle w:val="a3"/>
          <w:rFonts w:ascii="Times New Roman" w:eastAsia="微软雅黑" w:hAnsi="Times New Roman"/>
          <w:sz w:val="24"/>
          <w:szCs w:val="28"/>
        </w:rPr>
        <w:t>寸显示终端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1019"/>
        <w:gridCol w:w="5388"/>
        <w:gridCol w:w="729"/>
        <w:gridCol w:w="661"/>
      </w:tblGrid>
      <w:tr w:rsidR="00A26283" w:rsidRPr="00BB0158" w:rsidTr="00153FFA">
        <w:trPr>
          <w:trHeight w:val="276"/>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序号</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设备名称</w:t>
            </w:r>
          </w:p>
        </w:tc>
        <w:tc>
          <w:tcPr>
            <w:tcW w:w="3161" w:type="pct"/>
            <w:shd w:val="clear" w:color="auto" w:fill="auto"/>
            <w:vAlign w:val="center"/>
            <w:hideMark/>
          </w:tcPr>
          <w:p w:rsidR="005371F3" w:rsidRPr="00BB0158" w:rsidRDefault="005371F3" w:rsidP="005371F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技术参数要求</w:t>
            </w:r>
          </w:p>
        </w:tc>
        <w:tc>
          <w:tcPr>
            <w:tcW w:w="428" w:type="pct"/>
            <w:shd w:val="clear" w:color="auto" w:fill="auto"/>
            <w:vAlign w:val="center"/>
            <w:hideMark/>
          </w:tcPr>
          <w:p w:rsidR="005371F3" w:rsidRPr="00BB0158" w:rsidRDefault="005371F3" w:rsidP="005371F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数量</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单位</w:t>
            </w:r>
          </w:p>
        </w:tc>
      </w:tr>
      <w:tr w:rsidR="00A26283" w:rsidRPr="00BB0158" w:rsidTr="00153FFA">
        <w:trPr>
          <w:trHeight w:val="639"/>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98寸一体机（不含OPS）（本标段核心产品）</w:t>
            </w:r>
          </w:p>
        </w:tc>
        <w:tc>
          <w:tcPr>
            <w:tcW w:w="3161" w:type="pct"/>
            <w:shd w:val="clear" w:color="auto" w:fill="auto"/>
            <w:vAlign w:val="center"/>
            <w:hideMark/>
          </w:tcPr>
          <w:p w:rsidR="00802E39" w:rsidRPr="00BB0158" w:rsidRDefault="005371F3" w:rsidP="00133022">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1.采用一体化设计，外部无任何可见内部功能模块连接线。整机采用全金属外壳设计，边角采用弧形设计，表面无尖锐边缘或凸起。</w:t>
            </w:r>
            <w:r w:rsidRPr="00BB0158">
              <w:rPr>
                <w:rFonts w:ascii="宋体" w:eastAsia="宋体" w:hAnsi="宋体" w:cs="宋体" w:hint="eastAsia"/>
                <w:kern w:val="0"/>
                <w:sz w:val="18"/>
                <w:szCs w:val="18"/>
              </w:rPr>
              <w:br/>
              <w:t>2.屏幕采用≥98英寸液晶显示器。整机采用UHD超高清LED液晶屏，显示比例16:9，分辨率≥3840×2160，钢化玻璃表面硬度≥9H。</w:t>
            </w:r>
            <w:r w:rsidRPr="00BB0158">
              <w:rPr>
                <w:rFonts w:ascii="宋体" w:eastAsia="宋体" w:hAnsi="宋体" w:cs="宋体" w:hint="eastAsia"/>
                <w:kern w:val="0"/>
                <w:sz w:val="18"/>
                <w:szCs w:val="18"/>
              </w:rPr>
              <w:br/>
              <w:t>3.前置输入接口具备1路Type-C、2路USB接口；侧置输入接口至少具备2路HDMI、1路RS232、1路USB接口；1路触控USB输出可用于外接台式电脑触控。</w:t>
            </w:r>
            <w:r w:rsidRPr="00BB0158">
              <w:rPr>
                <w:rFonts w:ascii="宋体" w:eastAsia="宋体" w:hAnsi="宋体" w:cs="宋体" w:hint="eastAsia"/>
                <w:kern w:val="0"/>
                <w:sz w:val="18"/>
                <w:szCs w:val="18"/>
              </w:rPr>
              <w:br/>
              <w:t>4. 整机支持护眼模式，可在任意画面下进行调整；支持透明度调节；支持色温调节。</w:t>
            </w:r>
            <w:r w:rsidRPr="00BB0158">
              <w:rPr>
                <w:rFonts w:ascii="宋体" w:eastAsia="宋体" w:hAnsi="宋体" w:cs="宋体" w:hint="eastAsia"/>
                <w:kern w:val="0"/>
                <w:sz w:val="18"/>
                <w:szCs w:val="18"/>
              </w:rPr>
              <w:br/>
              <w:t>5.嵌入式系统版本≥Android 11，内存≥</w:t>
            </w:r>
            <w:r w:rsidR="00ED05A0" w:rsidRPr="00BB0158">
              <w:rPr>
                <w:rFonts w:ascii="宋体" w:eastAsia="宋体" w:hAnsi="宋体" w:cs="宋体"/>
                <w:kern w:val="0"/>
                <w:sz w:val="18"/>
                <w:szCs w:val="18"/>
              </w:rPr>
              <w:t>4</w:t>
            </w:r>
            <w:r w:rsidRPr="00BB0158">
              <w:rPr>
                <w:rFonts w:ascii="宋体" w:eastAsia="宋体" w:hAnsi="宋体" w:cs="宋体" w:hint="eastAsia"/>
                <w:kern w:val="0"/>
                <w:sz w:val="18"/>
                <w:szCs w:val="18"/>
              </w:rPr>
              <w:t>GB，存储空间≥</w:t>
            </w:r>
            <w:r w:rsidR="00ED05A0" w:rsidRPr="00BB0158">
              <w:rPr>
                <w:rFonts w:ascii="宋体" w:eastAsia="宋体" w:hAnsi="宋体" w:cs="宋体"/>
                <w:kern w:val="0"/>
                <w:sz w:val="18"/>
                <w:szCs w:val="18"/>
              </w:rPr>
              <w:t>32</w:t>
            </w:r>
            <w:r w:rsidRPr="00BB0158">
              <w:rPr>
                <w:rFonts w:ascii="宋体" w:eastAsia="宋体" w:hAnsi="宋体" w:cs="宋体" w:hint="eastAsia"/>
                <w:kern w:val="0"/>
                <w:sz w:val="18"/>
                <w:szCs w:val="18"/>
              </w:rPr>
              <w:t>GB。</w:t>
            </w:r>
            <w:r w:rsidRPr="00BB0158">
              <w:rPr>
                <w:rFonts w:ascii="宋体" w:eastAsia="宋体" w:hAnsi="宋体" w:cs="宋体" w:hint="eastAsia"/>
                <w:kern w:val="0"/>
                <w:sz w:val="18"/>
                <w:szCs w:val="18"/>
              </w:rPr>
              <w:br/>
              <w:t>6.采用红外触控方式，支持Windows系统、Android系统中进行多点触控。</w:t>
            </w:r>
            <w:r w:rsidRPr="00BB0158">
              <w:rPr>
                <w:rFonts w:ascii="宋体" w:eastAsia="宋体" w:hAnsi="宋体" w:cs="宋体" w:hint="eastAsia"/>
                <w:kern w:val="0"/>
                <w:sz w:val="18"/>
                <w:szCs w:val="18"/>
              </w:rPr>
              <w:br/>
              <w:t>7.内置扬声器、麦克风、摄像头。</w:t>
            </w:r>
            <w:r w:rsidRPr="00BB0158">
              <w:rPr>
                <w:rFonts w:ascii="宋体" w:eastAsia="宋体" w:hAnsi="宋体" w:cs="宋体" w:hint="eastAsia"/>
                <w:kern w:val="0"/>
                <w:sz w:val="18"/>
                <w:szCs w:val="18"/>
              </w:rPr>
              <w:br/>
              <w:t>8.内置无线传屏接收端，无需外接接收部件，无线传屏发射器与整机匹配后即可实现传屏功能，将外部终端屏幕画面通过无线方式传输显示</w:t>
            </w:r>
            <w:r w:rsidR="00A17652" w:rsidRPr="00BB0158">
              <w:rPr>
                <w:rFonts w:ascii="宋体" w:eastAsia="宋体" w:hAnsi="宋体" w:cs="宋体" w:hint="eastAsia"/>
                <w:kern w:val="0"/>
                <w:sz w:val="18"/>
                <w:szCs w:val="18"/>
              </w:rPr>
              <w:t>；</w:t>
            </w:r>
          </w:p>
          <w:p w:rsidR="00802E39" w:rsidRPr="00BB0158" w:rsidRDefault="005371F3" w:rsidP="00133022">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9.</w:t>
            </w:r>
            <w:r w:rsidR="00802E39" w:rsidRPr="00BB0158">
              <w:rPr>
                <w:rFonts w:ascii="宋体" w:eastAsia="宋体" w:hAnsi="宋体" w:cs="宋体" w:hint="eastAsia"/>
                <w:kern w:val="0"/>
                <w:sz w:val="18"/>
                <w:szCs w:val="18"/>
              </w:rPr>
              <w:t>可根据需要禁用或开启无线投屏功能</w:t>
            </w:r>
            <w:r w:rsidRPr="00BB0158">
              <w:rPr>
                <w:rFonts w:ascii="宋体" w:eastAsia="宋体" w:hAnsi="宋体" w:cs="宋体" w:hint="eastAsia"/>
                <w:kern w:val="0"/>
                <w:sz w:val="18"/>
                <w:szCs w:val="18"/>
              </w:rPr>
              <w:t>。</w:t>
            </w:r>
          </w:p>
          <w:p w:rsidR="005371F3" w:rsidRPr="00BB0158" w:rsidRDefault="00802E39" w:rsidP="00133022">
            <w:pPr>
              <w:widowControl/>
              <w:jc w:val="left"/>
              <w:rPr>
                <w:rFonts w:ascii="宋体" w:eastAsia="宋体" w:hAnsi="宋体" w:cs="宋体"/>
                <w:b/>
                <w:kern w:val="0"/>
                <w:sz w:val="18"/>
                <w:szCs w:val="18"/>
              </w:rPr>
            </w:pPr>
            <w:r w:rsidRPr="00BB0158">
              <w:rPr>
                <w:rFonts w:ascii="宋体" w:eastAsia="宋体" w:hAnsi="宋体" w:cs="宋体"/>
                <w:kern w:val="0"/>
                <w:sz w:val="18"/>
                <w:szCs w:val="18"/>
              </w:rPr>
              <w:t>10</w:t>
            </w:r>
            <w:r w:rsidRPr="00BB0158">
              <w:rPr>
                <w:rFonts w:ascii="宋体" w:eastAsia="宋体" w:hAnsi="宋体" w:cs="宋体" w:hint="eastAsia"/>
                <w:kern w:val="0"/>
                <w:sz w:val="18"/>
                <w:szCs w:val="18"/>
              </w:rPr>
              <w:t>.支持通过多媒体中控开关机，能够实现大屏集中控制。</w:t>
            </w:r>
          </w:p>
        </w:tc>
        <w:tc>
          <w:tcPr>
            <w:tcW w:w="428" w:type="pct"/>
            <w:shd w:val="clear" w:color="auto" w:fill="auto"/>
            <w:vAlign w:val="center"/>
            <w:hideMark/>
          </w:tcPr>
          <w:p w:rsidR="005371F3" w:rsidRPr="00BB0158" w:rsidRDefault="005371F3" w:rsidP="007C7597">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18</w:t>
            </w:r>
            <w:r w:rsidR="007C7597" w:rsidRPr="00BB0158">
              <w:rPr>
                <w:rFonts w:ascii="宋体" w:eastAsia="宋体" w:hAnsi="宋体" w:cs="宋体"/>
                <w:kern w:val="0"/>
                <w:sz w:val="18"/>
                <w:szCs w:val="18"/>
              </w:rPr>
              <w:t>3</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528"/>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4块组合书写绿板</w:t>
            </w:r>
          </w:p>
        </w:tc>
        <w:tc>
          <w:tcPr>
            <w:tcW w:w="3161" w:type="pct"/>
            <w:shd w:val="clear" w:color="auto" w:fill="auto"/>
            <w:vAlign w:val="center"/>
            <w:hideMark/>
          </w:tcPr>
          <w:p w:rsidR="00C944CF"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1.绿板与98寸屏配套使用，采用4块金属烤漆绿板，确保最大书写面积，书写方式为粉笔，与98寸屏一体化设计、简洁美观。</w:t>
            </w:r>
            <w:r w:rsidRPr="00BB0158">
              <w:rPr>
                <w:rFonts w:ascii="宋体" w:eastAsia="宋体" w:hAnsi="宋体" w:cs="宋体" w:hint="eastAsia"/>
                <w:kern w:val="0"/>
                <w:sz w:val="18"/>
                <w:szCs w:val="18"/>
              </w:rPr>
              <w:br/>
              <w:t>2.尺寸不小于4514mm</w:t>
            </w:r>
            <w:r w:rsidR="00AB26C8" w:rsidRPr="00AB26C8">
              <w:rPr>
                <w:rFonts w:ascii="宋体" w:eastAsia="宋体" w:hAnsi="宋体" w:cs="宋体" w:hint="eastAsia"/>
                <w:kern w:val="0"/>
                <w:sz w:val="18"/>
                <w:szCs w:val="18"/>
              </w:rPr>
              <w:t>×</w:t>
            </w:r>
            <w:r w:rsidRPr="00BB0158">
              <w:rPr>
                <w:rFonts w:ascii="宋体" w:eastAsia="宋体" w:hAnsi="宋体" w:cs="宋体" w:hint="eastAsia"/>
                <w:kern w:val="0"/>
                <w:sz w:val="18"/>
                <w:szCs w:val="18"/>
              </w:rPr>
              <w:t>1455mm，由四块推拉组合，上下滑轨采用开放式双滑轮双导轨，内置两组导轨。</w:t>
            </w:r>
            <w:r w:rsidRPr="00BB0158">
              <w:rPr>
                <w:rFonts w:ascii="宋体" w:eastAsia="宋体" w:hAnsi="宋体" w:cs="宋体" w:hint="eastAsia"/>
                <w:kern w:val="0"/>
                <w:sz w:val="18"/>
                <w:szCs w:val="18"/>
              </w:rPr>
              <w:br/>
              <w:t>3.面板</w:t>
            </w:r>
            <w:r w:rsidRPr="00BB0158">
              <w:rPr>
                <w:rFonts w:ascii="宋体" w:eastAsia="宋体" w:hAnsi="宋体" w:cs="宋体" w:hint="eastAsia"/>
                <w:kern w:val="0"/>
                <w:sz w:val="18"/>
                <w:szCs w:val="18"/>
              </w:rPr>
              <w:br/>
              <w:t>厚度不小于0.3mm，硬度8H；采用优质金属烤漆板面，整板无拼接，板面呈绿色，附保护膜；为保障师生健康，产品不得含有镉、铅、汞等有害物质。</w:t>
            </w:r>
            <w:r w:rsidRPr="00BB0158">
              <w:rPr>
                <w:rFonts w:ascii="宋体" w:eastAsia="宋体" w:hAnsi="宋体" w:cs="宋体" w:hint="eastAsia"/>
                <w:kern w:val="0"/>
                <w:sz w:val="18"/>
                <w:szCs w:val="18"/>
              </w:rPr>
              <w:br/>
              <w:t>4.外框</w:t>
            </w:r>
            <w:r w:rsidRPr="00BB0158">
              <w:rPr>
                <w:rFonts w:ascii="宋体" w:eastAsia="宋体" w:hAnsi="宋体" w:cs="宋体" w:hint="eastAsia"/>
                <w:kern w:val="0"/>
                <w:sz w:val="18"/>
                <w:szCs w:val="18"/>
              </w:rPr>
              <w:br/>
              <w:t>上下滑轨：高精级磨砂银白铝合金型材，外径不小于80mm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35mm，壁厚不小于1.2mm；</w:t>
            </w:r>
          </w:p>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 xml:space="preserve">侧边框：高精级磨砂银白铝合金型材，外径不小于208 mm </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35mm，壁厚不小于1.2mm；</w:t>
            </w:r>
            <w:r w:rsidRPr="00BB0158">
              <w:rPr>
                <w:rFonts w:ascii="宋体" w:eastAsia="宋体" w:hAnsi="宋体" w:cs="宋体" w:hint="eastAsia"/>
                <w:kern w:val="0"/>
                <w:sz w:val="18"/>
                <w:szCs w:val="18"/>
              </w:rPr>
              <w:br/>
              <w:t>黑板边框：高精级磨砂银白+隐形墨绿色铝合金型材，外径不小于35mm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21mm，壁厚不小于1.0mm；</w:t>
            </w:r>
            <w:r w:rsidRPr="00BB0158">
              <w:rPr>
                <w:rFonts w:ascii="宋体" w:eastAsia="宋体" w:hAnsi="宋体" w:cs="宋体" w:hint="eastAsia"/>
                <w:kern w:val="0"/>
                <w:sz w:val="18"/>
                <w:szCs w:val="18"/>
              </w:rPr>
              <w:br/>
              <w:t xml:space="preserve">黑板连接件：高精级磨砂银白铝合金型，外径不小于97mm </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70mm，壁厚不小于4mm。</w:t>
            </w:r>
            <w:r w:rsidRPr="00BB0158">
              <w:rPr>
                <w:rFonts w:ascii="宋体" w:eastAsia="宋体" w:hAnsi="宋体" w:cs="宋体" w:hint="eastAsia"/>
                <w:kern w:val="0"/>
                <w:sz w:val="18"/>
                <w:szCs w:val="18"/>
              </w:rPr>
              <w:br/>
              <w:t>5.滑动系统</w:t>
            </w:r>
            <w:r w:rsidRPr="00BB0158">
              <w:rPr>
                <w:rFonts w:ascii="宋体" w:eastAsia="宋体" w:hAnsi="宋体" w:cs="宋体" w:hint="eastAsia"/>
                <w:kern w:val="0"/>
                <w:sz w:val="18"/>
                <w:szCs w:val="18"/>
              </w:rPr>
              <w:br/>
            </w:r>
            <w:r w:rsidRPr="00BB0158">
              <w:rPr>
                <w:rFonts w:ascii="宋体" w:eastAsia="宋体" w:hAnsi="宋体" w:cs="宋体" w:hint="eastAsia"/>
                <w:kern w:val="0"/>
                <w:sz w:val="18"/>
                <w:szCs w:val="18"/>
              </w:rPr>
              <w:lastRenderedPageBreak/>
              <w:t>滑 轮：主滑轮采用优质轴承钢，运行无噪音，耐用，运行顺畅。</w:t>
            </w:r>
            <w:r w:rsidRPr="00BB0158">
              <w:rPr>
                <w:rFonts w:ascii="宋体" w:eastAsia="宋体" w:hAnsi="宋体" w:cs="宋体" w:hint="eastAsia"/>
                <w:kern w:val="0"/>
                <w:sz w:val="18"/>
                <w:szCs w:val="18"/>
              </w:rPr>
              <w:br/>
              <w:t>6.提供金属黑板漆符合《HJ2537-2014环境标志产品技术要求水性涂料》对不含汞的CMA或CNAS的检测报告、教学金属书写板符合GB9274-1988《色漆和清漆耐液体介质的测定》标准的耐酸性、耐碱性的CMA或CNAS的检测报告。</w:t>
            </w:r>
          </w:p>
        </w:tc>
        <w:tc>
          <w:tcPr>
            <w:tcW w:w="428" w:type="pct"/>
            <w:shd w:val="clear" w:color="auto" w:fill="auto"/>
            <w:vAlign w:val="center"/>
            <w:hideMark/>
          </w:tcPr>
          <w:p w:rsidR="005371F3" w:rsidRPr="00BB0158" w:rsidRDefault="005371F3" w:rsidP="007C7597">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lastRenderedPageBreak/>
              <w:t>1</w:t>
            </w:r>
            <w:r w:rsidR="007C7597" w:rsidRPr="00BB0158">
              <w:rPr>
                <w:rFonts w:ascii="宋体" w:eastAsia="宋体" w:hAnsi="宋体" w:cs="宋体"/>
                <w:kern w:val="0"/>
                <w:sz w:val="18"/>
                <w:szCs w:val="18"/>
              </w:rPr>
              <w:t>80</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528"/>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lastRenderedPageBreak/>
              <w:t>3</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3.7米单块组合书写绿板</w:t>
            </w:r>
          </w:p>
        </w:tc>
        <w:tc>
          <w:tcPr>
            <w:tcW w:w="3161"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1.绿板与98寸屏配套使用，采用左边98寸屏，右边安装书写绿板，总长度不大于3.7米。</w:t>
            </w:r>
            <w:r w:rsidRPr="00BB0158">
              <w:rPr>
                <w:rFonts w:ascii="宋体" w:eastAsia="宋体" w:hAnsi="宋体" w:cs="宋体" w:hint="eastAsia"/>
                <w:kern w:val="0"/>
                <w:sz w:val="18"/>
                <w:szCs w:val="18"/>
              </w:rPr>
              <w:br/>
              <w:t>2.面板</w:t>
            </w:r>
            <w:r w:rsidRPr="00BB0158">
              <w:rPr>
                <w:rFonts w:ascii="宋体" w:eastAsia="宋体" w:hAnsi="宋体" w:cs="宋体" w:hint="eastAsia"/>
                <w:kern w:val="0"/>
                <w:sz w:val="18"/>
                <w:szCs w:val="18"/>
              </w:rPr>
              <w:br/>
              <w:t>厚度不小于0.3mm，硬度8H；采用优质金属烤漆板面，整板无拼接，板面呈绿色，附保护膜；为保障师生健康，产品不得含有镉、铅、汞等有害物质。</w:t>
            </w:r>
          </w:p>
        </w:tc>
        <w:tc>
          <w:tcPr>
            <w:tcW w:w="42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528"/>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3.8米单块组合书写绿板</w:t>
            </w:r>
          </w:p>
        </w:tc>
        <w:tc>
          <w:tcPr>
            <w:tcW w:w="3161"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1.绿板与98寸屏配套使用，采用左边98寸屏，右边安装书写绿板，总长度不大于3.8米。</w:t>
            </w:r>
            <w:r w:rsidRPr="00BB0158">
              <w:rPr>
                <w:rFonts w:ascii="宋体" w:eastAsia="宋体" w:hAnsi="宋体" w:cs="宋体" w:hint="eastAsia"/>
                <w:kern w:val="0"/>
                <w:sz w:val="18"/>
                <w:szCs w:val="18"/>
              </w:rPr>
              <w:br/>
              <w:t>2.面板</w:t>
            </w:r>
            <w:r w:rsidRPr="00BB0158">
              <w:rPr>
                <w:rFonts w:ascii="宋体" w:eastAsia="宋体" w:hAnsi="宋体" w:cs="宋体" w:hint="eastAsia"/>
                <w:kern w:val="0"/>
                <w:sz w:val="18"/>
                <w:szCs w:val="18"/>
              </w:rPr>
              <w:br/>
              <w:t>厚度不小于0.3mm，硬度8H；采用优质金属烤漆板面，整板无拼接，板面呈绿色，附保护膜；为保障师生健康，产品不得含有镉、铅、汞等有害物质。</w:t>
            </w:r>
          </w:p>
        </w:tc>
        <w:tc>
          <w:tcPr>
            <w:tcW w:w="42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564"/>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5</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65寸显示屏</w:t>
            </w:r>
          </w:p>
        </w:tc>
        <w:tc>
          <w:tcPr>
            <w:tcW w:w="3161" w:type="pct"/>
            <w:shd w:val="clear" w:color="auto" w:fill="auto"/>
            <w:vAlign w:val="center"/>
            <w:hideMark/>
          </w:tcPr>
          <w:p w:rsidR="00802E39" w:rsidRPr="00BB0158" w:rsidRDefault="005371F3" w:rsidP="00802E39">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1.尺寸≥65寸，屏幕分辨率≥3840</w:t>
            </w:r>
            <w:r w:rsidR="00AB26C8" w:rsidRPr="00AB26C8">
              <w:rPr>
                <w:rFonts w:ascii="宋体" w:eastAsia="宋体" w:hAnsi="宋体" w:cs="宋体" w:hint="eastAsia"/>
                <w:kern w:val="0"/>
                <w:sz w:val="18"/>
                <w:szCs w:val="18"/>
              </w:rPr>
              <w:t>×</w:t>
            </w:r>
            <w:r w:rsidRPr="00BB0158">
              <w:rPr>
                <w:rFonts w:ascii="宋体" w:eastAsia="宋体" w:hAnsi="宋体" w:cs="宋体" w:hint="eastAsia"/>
                <w:kern w:val="0"/>
                <w:sz w:val="18"/>
                <w:szCs w:val="18"/>
              </w:rPr>
              <w:t>2160，屏幕刷新率≥60Hz，屏幕可视角度≥176°。</w:t>
            </w:r>
            <w:r w:rsidRPr="00BB0158">
              <w:rPr>
                <w:rFonts w:ascii="宋体" w:eastAsia="宋体" w:hAnsi="宋体" w:cs="宋体" w:hint="eastAsia"/>
                <w:kern w:val="0"/>
                <w:sz w:val="18"/>
                <w:szCs w:val="18"/>
              </w:rPr>
              <w:br/>
              <w:t>2.内存≥1GB，存储≥8GB，HDMI IN≥2，RJ45≥1。</w:t>
            </w:r>
            <w:r w:rsidRPr="00BB0158">
              <w:rPr>
                <w:rFonts w:ascii="宋体" w:eastAsia="宋体" w:hAnsi="宋体" w:cs="宋体" w:hint="eastAsia"/>
                <w:kern w:val="0"/>
                <w:sz w:val="18"/>
                <w:szCs w:val="18"/>
              </w:rPr>
              <w:br/>
              <w:t xml:space="preserve">3. </w:t>
            </w:r>
            <w:r w:rsidR="00802E39" w:rsidRPr="00BB0158">
              <w:rPr>
                <w:rFonts w:ascii="宋体" w:eastAsia="宋体" w:hAnsi="宋体" w:cs="宋体" w:hint="eastAsia"/>
                <w:kern w:val="0"/>
                <w:sz w:val="18"/>
                <w:szCs w:val="18"/>
              </w:rPr>
              <w:t>具备通电启动，开机动画显示学校</w:t>
            </w:r>
            <w:r w:rsidR="00802E39" w:rsidRPr="00BB0158">
              <w:rPr>
                <w:rFonts w:ascii="宋体" w:eastAsia="宋体" w:hAnsi="宋体" w:cs="宋体"/>
                <w:kern w:val="0"/>
                <w:sz w:val="18"/>
                <w:szCs w:val="18"/>
              </w:rPr>
              <w:t>logo, 且开机无广告；</w:t>
            </w:r>
            <w:r w:rsidR="00802E39" w:rsidRPr="00BB0158">
              <w:rPr>
                <w:rFonts w:ascii="宋体" w:eastAsia="宋体" w:hAnsi="宋体" w:cs="宋体" w:hint="eastAsia"/>
                <w:kern w:val="0"/>
                <w:sz w:val="18"/>
                <w:szCs w:val="18"/>
              </w:rPr>
              <w:t>设备开机后，输入信号源可以锁定</w:t>
            </w:r>
            <w:r w:rsidR="00802E39" w:rsidRPr="00BB0158">
              <w:rPr>
                <w:rFonts w:ascii="宋体" w:eastAsia="宋体" w:hAnsi="宋体" w:cs="宋体"/>
                <w:kern w:val="0"/>
                <w:sz w:val="18"/>
                <w:szCs w:val="18"/>
              </w:rPr>
              <w:t>HDMI指定的通道</w:t>
            </w:r>
            <w:r w:rsidR="00A17652"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br/>
              <w:t>4.配备安装吊架。</w:t>
            </w:r>
            <w:r w:rsidRPr="00BB0158">
              <w:rPr>
                <w:rFonts w:ascii="宋体" w:eastAsia="宋体" w:hAnsi="宋体" w:cs="宋体" w:hint="eastAsia"/>
                <w:kern w:val="0"/>
                <w:sz w:val="18"/>
                <w:szCs w:val="18"/>
              </w:rPr>
              <w:br/>
              <w:t>5</w:t>
            </w:r>
            <w:r w:rsidR="001A6CCB" w:rsidRPr="00BB0158">
              <w:rPr>
                <w:rFonts w:ascii="宋体" w:eastAsia="宋体" w:hAnsi="宋体" w:cs="宋体"/>
                <w:kern w:val="0"/>
                <w:sz w:val="18"/>
                <w:szCs w:val="18"/>
              </w:rPr>
              <w:t>.通过中控输出的高清信号进行课件画面显示（含分配器及各类线材）</w:t>
            </w:r>
          </w:p>
          <w:p w:rsidR="005371F3"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6</w:t>
            </w:r>
            <w:r w:rsidRPr="00BB0158">
              <w:rPr>
                <w:rFonts w:ascii="宋体" w:eastAsia="宋体" w:hAnsi="宋体" w:cs="宋体" w:hint="eastAsia"/>
                <w:kern w:val="0"/>
                <w:sz w:val="18"/>
                <w:szCs w:val="18"/>
              </w:rPr>
              <w:t>.系统调试结束后，可关闭设备红外接送功能。</w:t>
            </w:r>
            <w:r w:rsidRPr="00BB0158">
              <w:rPr>
                <w:rFonts w:ascii="宋体" w:eastAsia="宋体" w:hAnsi="宋体" w:cs="宋体" w:hint="eastAsia"/>
                <w:kern w:val="0"/>
                <w:sz w:val="18"/>
                <w:szCs w:val="18"/>
              </w:rPr>
              <w:br/>
            </w:r>
            <w:r w:rsidRPr="00BB0158">
              <w:rPr>
                <w:rFonts w:ascii="宋体" w:eastAsia="宋体" w:hAnsi="宋体" w:cs="宋体"/>
                <w:kern w:val="0"/>
                <w:sz w:val="18"/>
                <w:szCs w:val="18"/>
              </w:rPr>
              <w:t>7.</w:t>
            </w:r>
            <w:r w:rsidRPr="00BB0158">
              <w:rPr>
                <w:rFonts w:ascii="宋体" w:eastAsia="宋体" w:hAnsi="宋体" w:cs="宋体" w:hint="eastAsia"/>
                <w:kern w:val="0"/>
                <w:sz w:val="18"/>
                <w:szCs w:val="18"/>
              </w:rPr>
              <w:t>设备不具备外接终端的投屏和无线网络连接功能及模块</w:t>
            </w:r>
          </w:p>
        </w:tc>
        <w:tc>
          <w:tcPr>
            <w:tcW w:w="428" w:type="pct"/>
            <w:shd w:val="clear" w:color="auto" w:fill="auto"/>
            <w:vAlign w:val="center"/>
            <w:hideMark/>
          </w:tcPr>
          <w:p w:rsidR="005371F3" w:rsidRPr="00BB0158" w:rsidRDefault="005371F3" w:rsidP="009300E7">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8</w:t>
            </w:r>
            <w:r w:rsidR="009300E7" w:rsidRPr="00BB0158">
              <w:rPr>
                <w:rFonts w:ascii="宋体" w:eastAsia="宋体" w:hAnsi="宋体" w:cs="宋体"/>
                <w:kern w:val="0"/>
                <w:sz w:val="18"/>
                <w:szCs w:val="18"/>
              </w:rPr>
              <w:t>4</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672"/>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安装及其它说明</w:t>
            </w:r>
          </w:p>
        </w:tc>
        <w:tc>
          <w:tcPr>
            <w:tcW w:w="3161"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1.必须包含设备到讲台处的各类HDMI高清线、</w:t>
            </w:r>
            <w:r w:rsidR="0097124D" w:rsidRPr="00BB0158">
              <w:rPr>
                <w:rFonts w:ascii="宋体" w:eastAsia="宋体" w:hAnsi="宋体" w:cs="宋体" w:hint="eastAsia"/>
                <w:kern w:val="0"/>
                <w:sz w:val="18"/>
                <w:szCs w:val="18"/>
              </w:rPr>
              <w:t>反触控线、</w:t>
            </w:r>
            <w:r w:rsidRPr="00BB0158">
              <w:rPr>
                <w:rFonts w:ascii="宋体" w:eastAsia="宋体" w:hAnsi="宋体" w:cs="宋体" w:hint="eastAsia"/>
                <w:kern w:val="0"/>
                <w:sz w:val="18"/>
                <w:szCs w:val="18"/>
              </w:rPr>
              <w:t>电源线、线管、跳线、转接头等所有材料。</w:t>
            </w:r>
            <w:r w:rsidRPr="00BB0158">
              <w:rPr>
                <w:rFonts w:ascii="宋体" w:eastAsia="宋体" w:hAnsi="宋体" w:cs="宋体" w:hint="eastAsia"/>
                <w:kern w:val="0"/>
                <w:sz w:val="18"/>
                <w:szCs w:val="18"/>
              </w:rPr>
              <w:br/>
              <w:t>2.含98寸一体机及65寸显示屏安装。</w:t>
            </w:r>
            <w:r w:rsidRPr="00BB0158">
              <w:rPr>
                <w:rFonts w:ascii="宋体" w:eastAsia="宋体" w:hAnsi="宋体" w:cs="宋体" w:hint="eastAsia"/>
                <w:kern w:val="0"/>
                <w:sz w:val="18"/>
                <w:szCs w:val="18"/>
              </w:rPr>
              <w:br/>
              <w:t>3.含原有教室黑板拆除并安装到同教室后墙位置。</w:t>
            </w:r>
            <w:r w:rsidRPr="00BB0158">
              <w:rPr>
                <w:rFonts w:ascii="宋体" w:eastAsia="宋体" w:hAnsi="宋体" w:cs="宋体" w:hint="eastAsia"/>
                <w:kern w:val="0"/>
                <w:sz w:val="18"/>
                <w:szCs w:val="18"/>
              </w:rPr>
              <w:br/>
              <w:t>4. 配合中控完成相关设备调试并上线。</w:t>
            </w:r>
          </w:p>
        </w:tc>
        <w:tc>
          <w:tcPr>
            <w:tcW w:w="42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批</w:t>
            </w:r>
          </w:p>
        </w:tc>
      </w:tr>
      <w:tr w:rsidR="00A26283" w:rsidRPr="00BB0158" w:rsidTr="00153FFA">
        <w:trPr>
          <w:trHeight w:val="672"/>
        </w:trPr>
        <w:tc>
          <w:tcPr>
            <w:tcW w:w="425"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7</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605和606教学楼大屏安装加固</w:t>
            </w:r>
          </w:p>
        </w:tc>
        <w:tc>
          <w:tcPr>
            <w:tcW w:w="3161"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w:t>
            </w:r>
            <w:r w:rsidR="00C944CF"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t>605和606教学楼墙面安装一体机位置加固；</w:t>
            </w:r>
            <w:r w:rsidRPr="00BB0158">
              <w:rPr>
                <w:rFonts w:ascii="宋体" w:eastAsia="宋体" w:hAnsi="宋体" w:cs="宋体" w:hint="eastAsia"/>
                <w:kern w:val="0"/>
                <w:sz w:val="18"/>
                <w:szCs w:val="18"/>
              </w:rPr>
              <w:br/>
              <w:t>2</w:t>
            </w:r>
            <w:r w:rsidR="00C944CF" w:rsidRPr="00BB0158">
              <w:rPr>
                <w:rFonts w:ascii="宋体" w:eastAsia="宋体" w:hAnsi="宋体" w:cs="宋体"/>
                <w:kern w:val="0"/>
                <w:sz w:val="18"/>
                <w:szCs w:val="18"/>
              </w:rPr>
              <w:t>.</w:t>
            </w:r>
            <w:r w:rsidRPr="00BB0158">
              <w:rPr>
                <w:rFonts w:ascii="宋体" w:eastAsia="宋体" w:hAnsi="宋体" w:cs="宋体" w:hint="eastAsia"/>
                <w:kern w:val="0"/>
                <w:sz w:val="18"/>
                <w:szCs w:val="18"/>
              </w:rPr>
              <w:t>方式为4</w:t>
            </w:r>
            <w:r w:rsidR="00AB26C8" w:rsidRPr="00AB26C8">
              <w:rPr>
                <w:rFonts w:ascii="宋体" w:eastAsia="宋体" w:hAnsi="宋体" w:cs="宋体" w:hint="eastAsia"/>
                <w:kern w:val="0"/>
                <w:sz w:val="18"/>
                <w:szCs w:val="18"/>
              </w:rPr>
              <w:t>×</w:t>
            </w:r>
            <w:r w:rsidRPr="00BB0158">
              <w:rPr>
                <w:rFonts w:ascii="宋体" w:eastAsia="宋体" w:hAnsi="宋体" w:cs="宋体" w:hint="eastAsia"/>
                <w:kern w:val="0"/>
                <w:sz w:val="18"/>
                <w:szCs w:val="18"/>
              </w:rPr>
              <w:t>8镀锌方管隐蔽加固，根据一体机以及绿板确定好尺寸，进行墙体开槽，将方管支架隐蔽于墙体，与墙体内拉伸筋进行焊接，顶天离地架上下螺栓固定，砂浆抹平，刮腻子，乳胶漆恢复</w:t>
            </w:r>
            <w:r w:rsidR="00AB26C8">
              <w:rPr>
                <w:rFonts w:ascii="宋体" w:eastAsia="宋体" w:hAnsi="宋体" w:cs="宋体" w:hint="eastAsia"/>
                <w:kern w:val="0"/>
                <w:sz w:val="18"/>
                <w:szCs w:val="18"/>
              </w:rPr>
              <w:t>。</w:t>
            </w:r>
          </w:p>
        </w:tc>
        <w:tc>
          <w:tcPr>
            <w:tcW w:w="428" w:type="pct"/>
            <w:shd w:val="clear" w:color="auto" w:fill="auto"/>
            <w:vAlign w:val="center"/>
            <w:hideMark/>
          </w:tcPr>
          <w:p w:rsidR="005371F3" w:rsidRPr="00BB0158" w:rsidRDefault="009300E7" w:rsidP="005371F3">
            <w:pPr>
              <w:widowControl/>
              <w:jc w:val="center"/>
              <w:rPr>
                <w:rFonts w:ascii="宋体" w:eastAsia="宋体" w:hAnsi="宋体" w:cs="宋体"/>
                <w:kern w:val="0"/>
                <w:sz w:val="18"/>
                <w:szCs w:val="18"/>
              </w:rPr>
            </w:pPr>
            <w:r w:rsidRPr="00BB0158">
              <w:rPr>
                <w:rFonts w:ascii="宋体" w:eastAsia="宋体" w:hAnsi="宋体" w:cs="宋体"/>
                <w:kern w:val="0"/>
                <w:sz w:val="18"/>
                <w:szCs w:val="18"/>
              </w:rPr>
              <w:t>37</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间</w:t>
            </w:r>
          </w:p>
        </w:tc>
      </w:tr>
    </w:tbl>
    <w:p w:rsidR="000F1B28" w:rsidRPr="00BB0158" w:rsidRDefault="000F1B28"/>
    <w:p w:rsidR="005371F3" w:rsidRPr="00BB0158" w:rsidRDefault="005371F3">
      <w:pPr>
        <w:rPr>
          <w:rFonts w:ascii="宋体" w:eastAsia="宋体" w:hAnsi="宋体" w:cs="宋体"/>
          <w:kern w:val="0"/>
          <w:sz w:val="18"/>
          <w:szCs w:val="18"/>
        </w:rPr>
      </w:pPr>
      <w:bookmarkStart w:id="0" w:name="_Hlk139875440"/>
      <w:r w:rsidRPr="00BB0158">
        <w:rPr>
          <w:rFonts w:ascii="宋体" w:eastAsia="宋体" w:hAnsi="宋体" w:cs="宋体"/>
          <w:kern w:val="0"/>
          <w:sz w:val="18"/>
          <w:szCs w:val="18"/>
        </w:rPr>
        <w:t>说明：中标单位需逐间现场勘察教室详细尺寸，具体尺寸及样式，绿板参照样式如下：</w:t>
      </w:r>
      <w:bookmarkEnd w:id="0"/>
    </w:p>
    <w:p w:rsidR="005371F3" w:rsidRPr="00BB0158" w:rsidRDefault="005371F3">
      <w:pPr>
        <w:rPr>
          <w:rFonts w:ascii="宋体" w:eastAsia="宋体" w:hAnsi="宋体" w:cs="宋体"/>
          <w:kern w:val="0"/>
          <w:sz w:val="18"/>
          <w:szCs w:val="18"/>
        </w:rPr>
      </w:pPr>
      <w:r w:rsidRPr="00BB0158">
        <w:rPr>
          <w:rFonts w:ascii="宋体" w:eastAsia="宋体" w:hAnsi="宋体" w:cs="宋体" w:hint="eastAsia"/>
          <w:kern w:val="0"/>
          <w:sz w:val="18"/>
          <w:szCs w:val="18"/>
        </w:rPr>
        <w:t>4块组合板样式</w:t>
      </w:r>
    </w:p>
    <w:p w:rsidR="005371F3" w:rsidRPr="00BB0158" w:rsidRDefault="0079136F" w:rsidP="0079136F">
      <w:pPr>
        <w:jc w:val="center"/>
      </w:pPr>
      <w:r w:rsidRPr="00BB0158">
        <w:rPr>
          <w:noProof/>
        </w:rPr>
        <w:drawing>
          <wp:inline distT="0" distB="0" distL="0" distR="0">
            <wp:extent cx="3286125" cy="2702171"/>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95343" cy="2709751"/>
                    </a:xfrm>
                    <a:prstGeom prst="rect">
                      <a:avLst/>
                    </a:prstGeom>
                    <a:noFill/>
                    <a:ln>
                      <a:noFill/>
                    </a:ln>
                  </pic:spPr>
                </pic:pic>
              </a:graphicData>
            </a:graphic>
          </wp:inline>
        </w:drawing>
      </w:r>
    </w:p>
    <w:p w:rsidR="005371F3" w:rsidRPr="00BB0158" w:rsidRDefault="005371F3">
      <w:pPr>
        <w:rPr>
          <w:rFonts w:ascii="宋体" w:eastAsia="宋体" w:hAnsi="宋体" w:cs="宋体"/>
          <w:kern w:val="0"/>
          <w:sz w:val="18"/>
          <w:szCs w:val="18"/>
        </w:rPr>
      </w:pPr>
    </w:p>
    <w:p w:rsidR="005371F3" w:rsidRPr="00BB0158" w:rsidRDefault="005371F3">
      <w:pPr>
        <w:rPr>
          <w:rFonts w:ascii="宋体" w:eastAsia="宋体" w:hAnsi="宋体" w:cs="宋体"/>
          <w:kern w:val="0"/>
          <w:sz w:val="18"/>
          <w:szCs w:val="18"/>
        </w:rPr>
      </w:pPr>
      <w:r w:rsidRPr="00BB0158">
        <w:rPr>
          <w:rFonts w:ascii="宋体" w:eastAsia="宋体" w:hAnsi="宋体" w:cs="宋体" w:hint="eastAsia"/>
          <w:kern w:val="0"/>
          <w:sz w:val="18"/>
          <w:szCs w:val="18"/>
        </w:rPr>
        <w:t>单块组合书写绿板</w:t>
      </w:r>
    </w:p>
    <w:p w:rsidR="005371F3" w:rsidRPr="00BB0158" w:rsidRDefault="0079136F" w:rsidP="0079136F">
      <w:pPr>
        <w:jc w:val="center"/>
      </w:pPr>
      <w:r w:rsidRPr="00BB0158">
        <w:rPr>
          <w:noProof/>
        </w:rPr>
        <w:drawing>
          <wp:inline distT="0" distB="0" distL="0" distR="0">
            <wp:extent cx="3095625" cy="27128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0345" cy="2725765"/>
                    </a:xfrm>
                    <a:prstGeom prst="rect">
                      <a:avLst/>
                    </a:prstGeom>
                    <a:noFill/>
                    <a:ln>
                      <a:noFill/>
                    </a:ln>
                  </pic:spPr>
                </pic:pic>
              </a:graphicData>
            </a:graphic>
          </wp:inline>
        </w:drawing>
      </w:r>
    </w:p>
    <w:p w:rsidR="005371F3" w:rsidRPr="00A10CB6" w:rsidRDefault="005371F3" w:rsidP="00A10CB6">
      <w:pPr>
        <w:rPr>
          <w:rStyle w:val="a3"/>
          <w:rFonts w:ascii="Times New Roman" w:eastAsia="微软雅黑" w:hAnsi="Times New Roman"/>
          <w:sz w:val="24"/>
          <w:szCs w:val="28"/>
        </w:rPr>
      </w:pPr>
      <w:r w:rsidRPr="00A10CB6">
        <w:rPr>
          <w:rStyle w:val="a3"/>
          <w:rFonts w:ascii="Times New Roman" w:eastAsia="微软雅黑" w:hAnsi="Times New Roman"/>
          <w:sz w:val="24"/>
          <w:szCs w:val="28"/>
        </w:rPr>
        <w:t>标段二：高清激光工程投影机</w:t>
      </w:r>
      <w:r w:rsidRPr="00A10CB6">
        <w:rPr>
          <w:rStyle w:val="a3"/>
          <w:rFonts w:ascii="Times New Roman" w:eastAsia="微软雅黑" w:hAnsi="Times New Roman"/>
          <w:sz w:val="24"/>
          <w:szCs w:val="28"/>
        </w:rPr>
        <w:t>+150</w:t>
      </w:r>
      <w:r w:rsidRPr="00A10CB6">
        <w:rPr>
          <w:rStyle w:val="a3"/>
          <w:rFonts w:ascii="Times New Roman" w:eastAsia="微软雅黑" w:hAnsi="Times New Roman"/>
          <w:sz w:val="24"/>
          <w:szCs w:val="28"/>
        </w:rPr>
        <w:t>寸幕布</w:t>
      </w:r>
      <w:r w:rsidRPr="00A10CB6">
        <w:rPr>
          <w:rStyle w:val="a3"/>
          <w:rFonts w:ascii="Times New Roman" w:eastAsia="微软雅黑" w:hAnsi="Times New Roman"/>
          <w:sz w:val="24"/>
          <w:szCs w:val="28"/>
        </w:rPr>
        <w:t>+65</w:t>
      </w:r>
      <w:r w:rsidRPr="00A10CB6">
        <w:rPr>
          <w:rStyle w:val="a3"/>
          <w:rFonts w:ascii="Times New Roman" w:eastAsia="微软雅黑" w:hAnsi="Times New Roman"/>
          <w:sz w:val="24"/>
          <w:szCs w:val="28"/>
        </w:rPr>
        <w:t>寸显示终端</w:t>
      </w:r>
      <w:r w:rsidR="0097124D" w:rsidRPr="00A10CB6">
        <w:rPr>
          <w:rStyle w:val="a3"/>
          <w:rFonts w:ascii="Times New Roman" w:eastAsia="微软雅黑" w:hAnsi="Times New Roman" w:hint="eastAsia"/>
          <w:sz w:val="24"/>
          <w:szCs w:val="28"/>
        </w:rPr>
        <w:t>+</w:t>
      </w:r>
      <w:r w:rsidR="0097124D" w:rsidRPr="00A10CB6">
        <w:rPr>
          <w:rStyle w:val="a3"/>
          <w:rFonts w:ascii="Times New Roman" w:eastAsia="微软雅黑" w:hAnsi="Times New Roman" w:hint="eastAsia"/>
          <w:sz w:val="24"/>
          <w:szCs w:val="28"/>
        </w:rPr>
        <w:t>电脑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019"/>
        <w:gridCol w:w="5365"/>
        <w:gridCol w:w="753"/>
        <w:gridCol w:w="661"/>
      </w:tblGrid>
      <w:tr w:rsidR="00A26283" w:rsidRPr="00BB0158" w:rsidTr="00153FFA">
        <w:trPr>
          <w:trHeight w:val="276"/>
        </w:trPr>
        <w:tc>
          <w:tcPr>
            <w:tcW w:w="424"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序号</w:t>
            </w:r>
          </w:p>
        </w:tc>
        <w:tc>
          <w:tcPr>
            <w:tcW w:w="598"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设备名称</w:t>
            </w:r>
          </w:p>
        </w:tc>
        <w:tc>
          <w:tcPr>
            <w:tcW w:w="3148"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技术参数要求</w:t>
            </w:r>
          </w:p>
        </w:tc>
        <w:tc>
          <w:tcPr>
            <w:tcW w:w="442"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数量</w:t>
            </w:r>
          </w:p>
        </w:tc>
        <w:tc>
          <w:tcPr>
            <w:tcW w:w="388"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单位</w:t>
            </w:r>
          </w:p>
        </w:tc>
      </w:tr>
      <w:tr w:rsidR="00A26283" w:rsidRPr="00BB0158" w:rsidTr="00153FFA">
        <w:trPr>
          <w:trHeight w:val="612"/>
        </w:trPr>
        <w:tc>
          <w:tcPr>
            <w:tcW w:w="424"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6000流明及以上高清激光工程投影机（本标段核心产品）</w:t>
            </w:r>
          </w:p>
        </w:tc>
        <w:tc>
          <w:tcPr>
            <w:tcW w:w="3148"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1.激光光源，3LCD投影技术。</w:t>
            </w:r>
            <w:r w:rsidRPr="00BB0158">
              <w:rPr>
                <w:rFonts w:ascii="宋体" w:eastAsia="宋体" w:hAnsi="宋体" w:cs="宋体" w:hint="eastAsia"/>
                <w:kern w:val="0"/>
                <w:sz w:val="18"/>
                <w:szCs w:val="18"/>
              </w:rPr>
              <w:br/>
              <w:t>2.亮度≥6000流明，分辨率WUXGA1920×1200。</w:t>
            </w:r>
            <w:r w:rsidRPr="00BB0158">
              <w:rPr>
                <w:rFonts w:ascii="宋体" w:eastAsia="宋体" w:hAnsi="宋体" w:cs="宋体" w:hint="eastAsia"/>
                <w:kern w:val="0"/>
                <w:sz w:val="18"/>
                <w:szCs w:val="18"/>
              </w:rPr>
              <w:br/>
              <w:t>3.光源寿命≥20000小时。</w:t>
            </w:r>
            <w:r w:rsidRPr="00BB0158">
              <w:rPr>
                <w:rFonts w:ascii="宋体" w:eastAsia="宋体" w:hAnsi="宋体" w:cs="宋体" w:hint="eastAsia"/>
                <w:kern w:val="0"/>
                <w:sz w:val="18"/>
                <w:szCs w:val="18"/>
              </w:rPr>
              <w:br/>
              <w:t>4.镜头可调便于不同教室使用，正常投150寸幕布。</w:t>
            </w:r>
            <w:r w:rsidRPr="00BB0158">
              <w:rPr>
                <w:rFonts w:ascii="宋体" w:eastAsia="宋体" w:hAnsi="宋体" w:cs="宋体" w:hint="eastAsia"/>
                <w:kern w:val="0"/>
                <w:sz w:val="18"/>
                <w:szCs w:val="18"/>
              </w:rPr>
              <w:br/>
              <w:t>5.具有信号自动监测功能，当有唯一信号时，自动显示输入信号；当有多个信号时，能按顺序显示接口信号。</w:t>
            </w:r>
            <w:r w:rsidRPr="00BB0158">
              <w:rPr>
                <w:rFonts w:ascii="宋体" w:eastAsia="宋体" w:hAnsi="宋体" w:cs="宋体" w:hint="eastAsia"/>
                <w:kern w:val="0"/>
                <w:sz w:val="18"/>
                <w:szCs w:val="18"/>
              </w:rPr>
              <w:br/>
              <w:t>6.机型散热好、无噪音、高效防尘。</w:t>
            </w:r>
            <w:r w:rsidRPr="00BB0158">
              <w:rPr>
                <w:rFonts w:ascii="宋体" w:eastAsia="宋体" w:hAnsi="宋体" w:cs="宋体" w:hint="eastAsia"/>
                <w:kern w:val="0"/>
                <w:sz w:val="18"/>
                <w:szCs w:val="18"/>
              </w:rPr>
              <w:br/>
              <w:t>7.具有2个HDMI输入、控制接口必须有RS-232C、RJ45等</w:t>
            </w:r>
            <w:r w:rsidRPr="00BB0158">
              <w:rPr>
                <w:rFonts w:ascii="宋体" w:eastAsia="宋体" w:hAnsi="宋体" w:cs="宋体" w:hint="eastAsia"/>
                <w:kern w:val="0"/>
                <w:sz w:val="18"/>
                <w:szCs w:val="18"/>
              </w:rPr>
              <w:br/>
              <w:t>8.支持远程管理，对投影机进行配置和调试监控状态，查看运行状态、时长、温度等。</w:t>
            </w:r>
            <w:r w:rsidRPr="00BB0158">
              <w:rPr>
                <w:rFonts w:ascii="宋体" w:eastAsia="宋体" w:hAnsi="宋体" w:cs="宋体" w:hint="eastAsia"/>
                <w:kern w:val="0"/>
                <w:sz w:val="18"/>
                <w:szCs w:val="18"/>
              </w:rPr>
              <w:br/>
              <w:t>9.具有便捷的无线投影功能。</w:t>
            </w:r>
            <w:r w:rsidRPr="00BB0158">
              <w:rPr>
                <w:rFonts w:ascii="宋体" w:eastAsia="宋体" w:hAnsi="宋体" w:cs="宋体" w:hint="eastAsia"/>
                <w:kern w:val="0"/>
                <w:sz w:val="18"/>
                <w:szCs w:val="18"/>
              </w:rPr>
              <w:br/>
              <w:t>10. 配套安装支架。</w:t>
            </w:r>
            <w:r w:rsidRPr="00BB0158">
              <w:rPr>
                <w:rFonts w:ascii="宋体" w:eastAsia="宋体" w:hAnsi="宋体" w:cs="宋体" w:hint="eastAsia"/>
                <w:kern w:val="0"/>
                <w:sz w:val="18"/>
                <w:szCs w:val="18"/>
              </w:rPr>
              <w:br/>
              <w:t>11.支持通过多媒体中控开关机。</w:t>
            </w:r>
          </w:p>
        </w:tc>
        <w:tc>
          <w:tcPr>
            <w:tcW w:w="44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47</w:t>
            </w:r>
          </w:p>
        </w:tc>
        <w:tc>
          <w:tcPr>
            <w:tcW w:w="38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540"/>
        </w:trPr>
        <w:tc>
          <w:tcPr>
            <w:tcW w:w="424"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150寸幕布</w:t>
            </w:r>
          </w:p>
        </w:tc>
        <w:tc>
          <w:tcPr>
            <w:tcW w:w="3148" w:type="pct"/>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1.幕面尺寸：150 寸，16:9比例。</w:t>
            </w:r>
            <w:r w:rsidRPr="00BB0158">
              <w:rPr>
                <w:rFonts w:ascii="宋体" w:eastAsia="宋体" w:hAnsi="宋体" w:cs="宋体" w:hint="eastAsia"/>
                <w:kern w:val="0"/>
                <w:sz w:val="18"/>
                <w:szCs w:val="18"/>
              </w:rPr>
              <w:br/>
              <w:t>2.幕面材料：选用特制的PVC全白弹性幕面，幕面平整，有效散射角≥160度；彩色还原性好，白昼成像清晰。绿色环保无任何气味。</w:t>
            </w:r>
            <w:r w:rsidRPr="00BB0158">
              <w:rPr>
                <w:rFonts w:ascii="宋体" w:eastAsia="宋体" w:hAnsi="宋体" w:cs="宋体" w:hint="eastAsia"/>
                <w:kern w:val="0"/>
                <w:sz w:val="18"/>
                <w:szCs w:val="18"/>
              </w:rPr>
              <w:br/>
              <w:t>3.控制系统：</w:t>
            </w:r>
            <w:r w:rsidR="0097124D" w:rsidRPr="00BB0158">
              <w:rPr>
                <w:rFonts w:ascii="宋体" w:eastAsia="宋体" w:hAnsi="宋体" w:cs="宋体" w:hint="eastAsia"/>
                <w:kern w:val="0"/>
                <w:sz w:val="18"/>
                <w:szCs w:val="18"/>
              </w:rPr>
              <w:t>支持用电口控制幕布升降。收卷银幕时，保持拉线绳和布面收卷时一致。</w:t>
            </w:r>
            <w:r w:rsidRPr="00BB0158">
              <w:rPr>
                <w:rFonts w:ascii="宋体" w:eastAsia="宋体" w:hAnsi="宋体" w:cs="宋体" w:hint="eastAsia"/>
                <w:kern w:val="0"/>
                <w:sz w:val="18"/>
                <w:szCs w:val="18"/>
              </w:rPr>
              <w:br/>
              <w:t>4.电机：配置动力强劲的管状马达，运转均速、平稳宁静。</w:t>
            </w:r>
          </w:p>
        </w:tc>
        <w:tc>
          <w:tcPr>
            <w:tcW w:w="44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47</w:t>
            </w:r>
          </w:p>
        </w:tc>
        <w:tc>
          <w:tcPr>
            <w:tcW w:w="38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块</w:t>
            </w:r>
          </w:p>
        </w:tc>
      </w:tr>
      <w:tr w:rsidR="00A26283" w:rsidRPr="00BB0158" w:rsidTr="00153FFA">
        <w:trPr>
          <w:trHeight w:val="468"/>
        </w:trPr>
        <w:tc>
          <w:tcPr>
            <w:tcW w:w="424"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3</w:t>
            </w:r>
          </w:p>
        </w:tc>
        <w:tc>
          <w:tcPr>
            <w:tcW w:w="59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65寸显示屏</w:t>
            </w:r>
          </w:p>
        </w:tc>
        <w:tc>
          <w:tcPr>
            <w:tcW w:w="3148" w:type="pct"/>
            <w:shd w:val="clear" w:color="auto" w:fill="auto"/>
            <w:vAlign w:val="center"/>
            <w:hideMark/>
          </w:tcPr>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1.尺寸≥65寸，屏幕分辨率≥3840</w:t>
            </w:r>
            <w:r w:rsidR="0019412C" w:rsidRPr="00BB0158">
              <w:rPr>
                <w:rFonts w:ascii="宋体" w:eastAsia="宋体" w:hAnsi="宋体" w:cs="宋体" w:hint="eastAsia"/>
                <w:kern w:val="0"/>
                <w:sz w:val="18"/>
                <w:szCs w:val="18"/>
              </w:rPr>
              <w:t>×</w:t>
            </w:r>
            <w:r w:rsidRPr="00BB0158">
              <w:rPr>
                <w:rFonts w:ascii="宋体" w:eastAsia="宋体" w:hAnsi="宋体" w:cs="宋体"/>
                <w:kern w:val="0"/>
                <w:sz w:val="18"/>
                <w:szCs w:val="18"/>
              </w:rPr>
              <w:t>2160，屏幕刷新率≥60Hz，屏幕可视角度≥176°。</w:t>
            </w:r>
          </w:p>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2.内存≥1GB，存储≥8GB，HDMI IN≥2，RJ45≥1。</w:t>
            </w:r>
          </w:p>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3. 具备通电启动，开机动画显示学校logo, 且开机无广告；设备开机后，输入信号源可以锁定HDMI指定的通道。</w:t>
            </w:r>
          </w:p>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4.配备安装吊架。</w:t>
            </w:r>
          </w:p>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5.通过中控输出的高清信号进行课件画面显示（含分配器及各类线材）</w:t>
            </w:r>
          </w:p>
          <w:p w:rsidR="00802E39"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6. 系统调试结束后，可关闭设备红外接送功能。</w:t>
            </w:r>
          </w:p>
          <w:p w:rsidR="005371F3" w:rsidRPr="00BB0158" w:rsidRDefault="00802E39" w:rsidP="00802E39">
            <w:pPr>
              <w:widowControl/>
              <w:jc w:val="left"/>
              <w:rPr>
                <w:rFonts w:ascii="宋体" w:eastAsia="宋体" w:hAnsi="宋体" w:cs="宋体"/>
                <w:kern w:val="0"/>
                <w:sz w:val="18"/>
                <w:szCs w:val="18"/>
              </w:rPr>
            </w:pPr>
            <w:r w:rsidRPr="00BB0158">
              <w:rPr>
                <w:rFonts w:ascii="宋体" w:eastAsia="宋体" w:hAnsi="宋体" w:cs="宋体"/>
                <w:kern w:val="0"/>
                <w:sz w:val="18"/>
                <w:szCs w:val="18"/>
              </w:rPr>
              <w:t>7. 设备不具备外接终端的投屏和无线网络连接功能及模块</w:t>
            </w:r>
          </w:p>
        </w:tc>
        <w:tc>
          <w:tcPr>
            <w:tcW w:w="44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42</w:t>
            </w:r>
          </w:p>
        </w:tc>
        <w:tc>
          <w:tcPr>
            <w:tcW w:w="388"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468"/>
        </w:trPr>
        <w:tc>
          <w:tcPr>
            <w:tcW w:w="424" w:type="pct"/>
            <w:shd w:val="clear" w:color="auto" w:fill="auto"/>
            <w:vAlign w:val="center"/>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kern w:val="0"/>
                <w:sz w:val="18"/>
                <w:szCs w:val="18"/>
              </w:rPr>
              <w:t>4</w:t>
            </w:r>
          </w:p>
        </w:tc>
        <w:tc>
          <w:tcPr>
            <w:tcW w:w="598" w:type="pct"/>
            <w:shd w:val="clear" w:color="auto" w:fill="auto"/>
            <w:vAlign w:val="center"/>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台式电脑主机</w:t>
            </w:r>
          </w:p>
        </w:tc>
        <w:tc>
          <w:tcPr>
            <w:tcW w:w="3148" w:type="pct"/>
            <w:shd w:val="clear" w:color="auto" w:fill="auto"/>
            <w:vAlign w:val="center"/>
          </w:tcPr>
          <w:p w:rsidR="00A95FA0" w:rsidRPr="00BB0158" w:rsidRDefault="00A95FA0" w:rsidP="00A95FA0">
            <w:pPr>
              <w:widowControl/>
              <w:jc w:val="left"/>
              <w:rPr>
                <w:rFonts w:ascii="宋体" w:eastAsia="宋体" w:hAnsi="宋体" w:cs="宋体"/>
                <w:kern w:val="0"/>
                <w:sz w:val="18"/>
                <w:szCs w:val="18"/>
              </w:rPr>
            </w:pPr>
            <w:r w:rsidRPr="00BB0158">
              <w:rPr>
                <w:rFonts w:ascii="宋体" w:eastAsia="宋体" w:hAnsi="宋体" w:cs="宋体"/>
                <w:kern w:val="0"/>
                <w:sz w:val="18"/>
                <w:szCs w:val="18"/>
              </w:rPr>
              <w:t>1.CPU≥英特尔I5-13500。</w:t>
            </w:r>
          </w:p>
          <w:p w:rsidR="005F437C" w:rsidRPr="00BB0158" w:rsidRDefault="00A95FA0" w:rsidP="00A95FA0">
            <w:pPr>
              <w:widowControl/>
              <w:jc w:val="left"/>
              <w:rPr>
                <w:rFonts w:ascii="宋体" w:eastAsia="宋体" w:hAnsi="宋体" w:cs="宋体"/>
                <w:kern w:val="0"/>
                <w:sz w:val="18"/>
                <w:szCs w:val="18"/>
              </w:rPr>
            </w:pPr>
            <w:r w:rsidRPr="00BB0158">
              <w:rPr>
                <w:rFonts w:ascii="宋体" w:eastAsia="宋体" w:hAnsi="宋体" w:cs="宋体"/>
                <w:kern w:val="0"/>
                <w:sz w:val="18"/>
                <w:szCs w:val="18"/>
              </w:rPr>
              <w:t>2.</w:t>
            </w:r>
            <w:r w:rsidR="00B11201" w:rsidRPr="00BB0158">
              <w:rPr>
                <w:rFonts w:ascii="宋体" w:eastAsia="宋体" w:hAnsi="宋体" w:cs="宋体" w:hint="eastAsia"/>
                <w:kern w:val="0"/>
                <w:sz w:val="18"/>
                <w:szCs w:val="18"/>
              </w:rPr>
              <w:t>主板</w:t>
            </w:r>
            <w:r w:rsidR="005F437C" w:rsidRPr="00BB0158">
              <w:rPr>
                <w:rFonts w:ascii="宋体" w:eastAsia="宋体" w:hAnsi="宋体" w:cs="宋体"/>
                <w:kern w:val="0"/>
                <w:sz w:val="18"/>
                <w:szCs w:val="18"/>
              </w:rPr>
              <w:t>≥Intel 670</w:t>
            </w:r>
            <w:r w:rsidR="005F437C" w:rsidRPr="00BB0158">
              <w:rPr>
                <w:rFonts w:ascii="宋体" w:eastAsia="宋体" w:hAnsi="宋体" w:cs="宋体" w:hint="eastAsia"/>
                <w:kern w:val="0"/>
                <w:sz w:val="18"/>
                <w:szCs w:val="18"/>
              </w:rPr>
              <w:t>系列主板芯片组。</w:t>
            </w:r>
          </w:p>
          <w:p w:rsidR="00A95FA0" w:rsidRPr="00BB0158" w:rsidRDefault="005F437C" w:rsidP="00A95FA0">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3</w:t>
            </w:r>
            <w:r w:rsidR="00E405F8"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t>内存≥</w:t>
            </w:r>
            <w:r w:rsidRPr="00BB0158">
              <w:rPr>
                <w:rFonts w:ascii="宋体" w:eastAsia="宋体" w:hAnsi="宋体" w:cs="宋体"/>
                <w:kern w:val="0"/>
                <w:sz w:val="18"/>
                <w:szCs w:val="18"/>
              </w:rPr>
              <w:t>8G DDR4，内存插槽2个。</w:t>
            </w:r>
          </w:p>
          <w:p w:rsidR="00A95FA0" w:rsidRPr="00BB0158" w:rsidRDefault="005F437C" w:rsidP="00A95FA0">
            <w:pPr>
              <w:widowControl/>
              <w:jc w:val="left"/>
              <w:rPr>
                <w:rFonts w:ascii="宋体" w:eastAsia="宋体" w:hAnsi="宋体" w:cs="宋体"/>
                <w:kern w:val="0"/>
                <w:sz w:val="18"/>
                <w:szCs w:val="18"/>
              </w:rPr>
            </w:pPr>
            <w:r w:rsidRPr="00BB0158">
              <w:rPr>
                <w:rFonts w:ascii="宋体" w:eastAsia="宋体" w:hAnsi="宋体" w:cs="宋体"/>
                <w:kern w:val="0"/>
                <w:sz w:val="18"/>
                <w:szCs w:val="18"/>
              </w:rPr>
              <w:t>4</w:t>
            </w:r>
            <w:r w:rsidR="00A95FA0" w:rsidRPr="00BB0158">
              <w:rPr>
                <w:rFonts w:ascii="宋体" w:eastAsia="宋体" w:hAnsi="宋体" w:cs="宋体"/>
                <w:kern w:val="0"/>
                <w:sz w:val="18"/>
                <w:szCs w:val="18"/>
              </w:rPr>
              <w:t>.</w:t>
            </w:r>
            <w:r w:rsidRPr="00BB0158">
              <w:rPr>
                <w:rFonts w:ascii="宋体" w:eastAsia="宋体" w:hAnsi="宋体" w:cs="宋体"/>
                <w:kern w:val="0"/>
                <w:sz w:val="18"/>
                <w:szCs w:val="18"/>
              </w:rPr>
              <w:t>硬盘</w:t>
            </w:r>
            <w:r w:rsidRPr="00BB0158">
              <w:rPr>
                <w:rFonts w:ascii="宋体" w:eastAsia="宋体" w:hAnsi="宋体" w:cs="宋体" w:hint="eastAsia"/>
                <w:kern w:val="0"/>
                <w:sz w:val="18"/>
                <w:szCs w:val="18"/>
              </w:rPr>
              <w:t xml:space="preserve">≥256GB </w:t>
            </w:r>
            <w:r w:rsidRPr="00BB0158">
              <w:rPr>
                <w:rFonts w:ascii="宋体" w:eastAsia="宋体" w:hAnsi="宋体" w:cs="宋体"/>
                <w:kern w:val="0"/>
                <w:sz w:val="18"/>
                <w:szCs w:val="18"/>
              </w:rPr>
              <w:t>M.2</w:t>
            </w:r>
            <w:r w:rsidRPr="00BB0158">
              <w:rPr>
                <w:rFonts w:ascii="宋体" w:eastAsia="宋体" w:hAnsi="宋体" w:cs="宋体" w:hint="eastAsia"/>
                <w:kern w:val="0"/>
                <w:sz w:val="18"/>
                <w:szCs w:val="18"/>
              </w:rPr>
              <w:t>固态硬盘</w:t>
            </w:r>
          </w:p>
          <w:p w:rsidR="00A95FA0" w:rsidRPr="00BB0158" w:rsidRDefault="005F437C" w:rsidP="00A95FA0">
            <w:pPr>
              <w:widowControl/>
              <w:jc w:val="left"/>
              <w:rPr>
                <w:rFonts w:ascii="宋体" w:eastAsia="宋体" w:hAnsi="宋体" w:cs="宋体"/>
                <w:kern w:val="0"/>
                <w:sz w:val="18"/>
                <w:szCs w:val="18"/>
              </w:rPr>
            </w:pPr>
            <w:r w:rsidRPr="00BB0158">
              <w:rPr>
                <w:rFonts w:ascii="宋体" w:eastAsia="宋体" w:hAnsi="宋体" w:cs="宋体"/>
                <w:kern w:val="0"/>
                <w:sz w:val="18"/>
                <w:szCs w:val="18"/>
              </w:rPr>
              <w:t>5</w:t>
            </w:r>
            <w:r w:rsidR="00A95FA0" w:rsidRPr="00BB0158">
              <w:rPr>
                <w:rFonts w:ascii="宋体" w:eastAsia="宋体" w:hAnsi="宋体" w:cs="宋体"/>
                <w:kern w:val="0"/>
                <w:sz w:val="18"/>
                <w:szCs w:val="18"/>
              </w:rPr>
              <w:t>.网卡：</w:t>
            </w:r>
            <w:r w:rsidRPr="00BB0158">
              <w:rPr>
                <w:rFonts w:ascii="宋体" w:eastAsia="宋体" w:hAnsi="宋体" w:cs="宋体" w:hint="eastAsia"/>
                <w:kern w:val="0"/>
                <w:sz w:val="18"/>
                <w:szCs w:val="18"/>
              </w:rPr>
              <w:t>主板集成</w:t>
            </w:r>
            <w:r w:rsidRPr="00BB0158">
              <w:rPr>
                <w:rFonts w:ascii="宋体" w:eastAsia="宋体" w:hAnsi="宋体" w:cs="宋体"/>
                <w:kern w:val="0"/>
                <w:sz w:val="18"/>
                <w:szCs w:val="18"/>
              </w:rPr>
              <w:t>1000M自适应以太网卡</w:t>
            </w:r>
            <w:r w:rsidR="00A95FA0" w:rsidRPr="00BB0158">
              <w:rPr>
                <w:rFonts w:ascii="宋体" w:eastAsia="宋体" w:hAnsi="宋体" w:cs="宋体"/>
                <w:kern w:val="0"/>
                <w:sz w:val="18"/>
                <w:szCs w:val="18"/>
              </w:rPr>
              <w:t>。</w:t>
            </w:r>
          </w:p>
          <w:p w:rsidR="005F437C" w:rsidRPr="00BB0158" w:rsidRDefault="005F437C" w:rsidP="00A95FA0">
            <w:pPr>
              <w:widowControl/>
              <w:jc w:val="left"/>
              <w:rPr>
                <w:rFonts w:ascii="宋体" w:eastAsia="宋体" w:hAnsi="宋体" w:cs="宋体"/>
                <w:kern w:val="0"/>
                <w:sz w:val="18"/>
                <w:szCs w:val="18"/>
              </w:rPr>
            </w:pPr>
            <w:r w:rsidRPr="00BB0158">
              <w:rPr>
                <w:rFonts w:ascii="宋体" w:eastAsia="宋体" w:hAnsi="宋体" w:cs="宋体"/>
                <w:kern w:val="0"/>
                <w:sz w:val="18"/>
                <w:szCs w:val="18"/>
              </w:rPr>
              <w:t>6</w:t>
            </w:r>
            <w:r w:rsidR="00E405F8"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t>声卡和音箱：主板集成声卡，标配内置音箱；内置降噪软件</w:t>
            </w:r>
          </w:p>
          <w:p w:rsidR="005F437C" w:rsidRPr="00BB0158" w:rsidRDefault="005F437C" w:rsidP="005F437C">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7</w:t>
            </w:r>
            <w:r w:rsidR="00E405F8" w:rsidRPr="00BB0158">
              <w:rPr>
                <w:rFonts w:ascii="宋体" w:eastAsia="宋体" w:hAnsi="宋体" w:cs="宋体" w:hint="eastAsia"/>
                <w:kern w:val="0"/>
                <w:sz w:val="18"/>
                <w:szCs w:val="18"/>
              </w:rPr>
              <w:t>.</w:t>
            </w:r>
            <w:r w:rsidRPr="00BB0158">
              <w:rPr>
                <w:rFonts w:ascii="宋体" w:eastAsia="宋体" w:hAnsi="宋体" w:cs="宋体"/>
                <w:kern w:val="0"/>
                <w:sz w:val="18"/>
                <w:szCs w:val="18"/>
              </w:rPr>
              <w:t>显卡：集成显卡HDMI高清接口≥1个。</w:t>
            </w:r>
          </w:p>
          <w:p w:rsidR="005F437C" w:rsidRPr="00BB0158" w:rsidRDefault="005F437C" w:rsidP="005F437C">
            <w:pPr>
              <w:widowControl/>
              <w:jc w:val="left"/>
              <w:rPr>
                <w:rFonts w:ascii="宋体" w:eastAsia="宋体" w:hAnsi="宋体" w:cs="宋体"/>
                <w:kern w:val="0"/>
                <w:sz w:val="18"/>
                <w:szCs w:val="18"/>
              </w:rPr>
            </w:pPr>
            <w:r w:rsidRPr="00BB0158">
              <w:rPr>
                <w:rFonts w:ascii="宋体" w:eastAsia="宋体" w:hAnsi="宋体" w:cs="宋体"/>
                <w:kern w:val="0"/>
                <w:sz w:val="18"/>
                <w:szCs w:val="18"/>
              </w:rPr>
              <w:t>8</w:t>
            </w:r>
            <w:r w:rsidR="00A95FA0" w:rsidRPr="00BB0158">
              <w:rPr>
                <w:rFonts w:ascii="宋体" w:eastAsia="宋体" w:hAnsi="宋体" w:cs="宋体"/>
                <w:kern w:val="0"/>
                <w:sz w:val="18"/>
                <w:szCs w:val="18"/>
              </w:rPr>
              <w:t>.接口：USB≥6个；音频≥2个</w:t>
            </w:r>
            <w:r w:rsidRPr="00BB0158">
              <w:rPr>
                <w:rFonts w:ascii="宋体" w:eastAsia="宋体" w:hAnsi="宋体" w:cs="宋体"/>
                <w:kern w:val="0"/>
                <w:sz w:val="18"/>
                <w:szCs w:val="18"/>
              </w:rPr>
              <w:t>音频插孔、</w:t>
            </w:r>
            <w:r w:rsidRPr="00BB0158">
              <w:rPr>
                <w:rFonts w:ascii="宋体" w:eastAsia="宋体" w:hAnsi="宋体" w:cs="宋体" w:hint="eastAsia"/>
                <w:kern w:val="0"/>
                <w:sz w:val="18"/>
                <w:szCs w:val="18"/>
              </w:rPr>
              <w:t>1个串口</w:t>
            </w:r>
            <w:r w:rsidR="00A95FA0" w:rsidRPr="00BB0158">
              <w:rPr>
                <w:rFonts w:ascii="宋体" w:eastAsia="宋体" w:hAnsi="宋体" w:cs="宋体"/>
                <w:kern w:val="0"/>
                <w:sz w:val="18"/>
                <w:szCs w:val="18"/>
              </w:rPr>
              <w:t>；</w:t>
            </w:r>
          </w:p>
          <w:p w:rsidR="005F437C" w:rsidRPr="00BB0158" w:rsidRDefault="005F437C" w:rsidP="005F437C">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9</w:t>
            </w:r>
            <w:r w:rsidR="00E405F8" w:rsidRPr="00BB0158">
              <w:rPr>
                <w:rFonts w:ascii="宋体" w:eastAsia="宋体" w:hAnsi="宋体" w:cs="宋体" w:hint="eastAsia"/>
                <w:kern w:val="0"/>
                <w:sz w:val="18"/>
                <w:szCs w:val="18"/>
              </w:rPr>
              <w:t>.</w:t>
            </w:r>
            <w:r w:rsidRPr="00BB0158">
              <w:rPr>
                <w:rFonts w:ascii="宋体" w:eastAsia="宋体" w:hAnsi="宋体" w:cs="宋体"/>
                <w:kern w:val="0"/>
                <w:sz w:val="18"/>
                <w:szCs w:val="18"/>
              </w:rPr>
              <w:t>电源</w:t>
            </w:r>
            <w:r w:rsidRPr="00BB0158">
              <w:rPr>
                <w:rFonts w:ascii="宋体" w:eastAsia="宋体" w:hAnsi="宋体" w:cs="宋体" w:hint="eastAsia"/>
                <w:kern w:val="0"/>
                <w:sz w:val="18"/>
                <w:szCs w:val="18"/>
              </w:rPr>
              <w:t>：≥260W ，不低于92%能效</w:t>
            </w:r>
          </w:p>
          <w:p w:rsidR="0097124D" w:rsidRPr="00BB0158" w:rsidRDefault="005F437C" w:rsidP="005F437C">
            <w:pPr>
              <w:widowControl/>
              <w:jc w:val="left"/>
              <w:rPr>
                <w:rFonts w:ascii="宋体" w:eastAsia="宋体" w:hAnsi="宋体" w:cs="宋体"/>
                <w:kern w:val="0"/>
                <w:sz w:val="18"/>
                <w:szCs w:val="18"/>
              </w:rPr>
            </w:pPr>
            <w:r w:rsidRPr="00BB0158">
              <w:rPr>
                <w:rFonts w:ascii="宋体" w:eastAsia="宋体" w:hAnsi="宋体" w:cs="宋体"/>
                <w:kern w:val="0"/>
                <w:sz w:val="18"/>
                <w:szCs w:val="18"/>
              </w:rPr>
              <w:t>10</w:t>
            </w:r>
            <w:r w:rsidR="00A95FA0" w:rsidRPr="00BB0158">
              <w:rPr>
                <w:rFonts w:ascii="宋体" w:eastAsia="宋体" w:hAnsi="宋体" w:cs="宋体"/>
                <w:kern w:val="0"/>
                <w:sz w:val="18"/>
                <w:szCs w:val="18"/>
              </w:rPr>
              <w:t>.配备USB接口鼠标和键盘。</w:t>
            </w:r>
          </w:p>
          <w:p w:rsidR="005F437C" w:rsidRPr="00BB0158" w:rsidRDefault="005F437C" w:rsidP="00E405F8">
            <w:pPr>
              <w:widowControl/>
              <w:jc w:val="left"/>
              <w:rPr>
                <w:rFonts w:ascii="宋体" w:eastAsia="宋体" w:hAnsi="宋体" w:cs="宋体"/>
                <w:kern w:val="0"/>
                <w:sz w:val="18"/>
                <w:szCs w:val="18"/>
              </w:rPr>
            </w:pPr>
            <w:r w:rsidRPr="00BB0158">
              <w:rPr>
                <w:rFonts w:ascii="宋体" w:eastAsia="宋体" w:hAnsi="宋体" w:cs="宋体"/>
                <w:kern w:val="0"/>
                <w:sz w:val="18"/>
                <w:szCs w:val="18"/>
              </w:rPr>
              <w:t>11</w:t>
            </w:r>
            <w:r w:rsidR="00E405F8" w:rsidRPr="00BB0158">
              <w:rPr>
                <w:rFonts w:ascii="宋体" w:eastAsia="宋体" w:hAnsi="宋体" w:cs="宋体"/>
                <w:kern w:val="0"/>
                <w:sz w:val="18"/>
                <w:szCs w:val="18"/>
              </w:rPr>
              <w:t>.</w:t>
            </w:r>
            <w:r w:rsidRPr="00BB0158">
              <w:rPr>
                <w:rFonts w:ascii="宋体" w:eastAsia="宋体" w:hAnsi="宋体" w:cs="宋体" w:hint="eastAsia"/>
                <w:kern w:val="0"/>
                <w:sz w:val="18"/>
                <w:szCs w:val="18"/>
              </w:rPr>
              <w:t>还原软件功能：支持电脑本地硬盘操作系统</w:t>
            </w:r>
            <w:r w:rsidRPr="00BB0158">
              <w:rPr>
                <w:rFonts w:ascii="宋体" w:eastAsia="宋体" w:hAnsi="宋体" w:cs="宋体"/>
                <w:kern w:val="0"/>
                <w:sz w:val="18"/>
                <w:szCs w:val="18"/>
              </w:rPr>
              <w:t>的立即还原和还原点瞬间创建、支持SSD硬盘和机械硬盘双硬盘保护模式和同传、支持操作系统分权管理，可分配不同的管理员管理不同的操作系统。</w:t>
            </w:r>
          </w:p>
        </w:tc>
        <w:tc>
          <w:tcPr>
            <w:tcW w:w="442" w:type="pct"/>
            <w:shd w:val="clear" w:color="auto" w:fill="auto"/>
            <w:vAlign w:val="center"/>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100</w:t>
            </w:r>
          </w:p>
        </w:tc>
        <w:tc>
          <w:tcPr>
            <w:tcW w:w="388" w:type="pct"/>
            <w:shd w:val="clear" w:color="auto" w:fill="auto"/>
            <w:vAlign w:val="center"/>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468"/>
        </w:trPr>
        <w:tc>
          <w:tcPr>
            <w:tcW w:w="424" w:type="pct"/>
            <w:shd w:val="clear" w:color="auto" w:fill="auto"/>
            <w:vAlign w:val="center"/>
            <w:hideMark/>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kern w:val="0"/>
                <w:sz w:val="18"/>
                <w:szCs w:val="18"/>
              </w:rPr>
              <w:t>5</w:t>
            </w:r>
          </w:p>
        </w:tc>
        <w:tc>
          <w:tcPr>
            <w:tcW w:w="598" w:type="pct"/>
            <w:shd w:val="clear" w:color="auto" w:fill="auto"/>
            <w:vAlign w:val="center"/>
            <w:hideMark/>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安装及其它说明</w:t>
            </w:r>
          </w:p>
        </w:tc>
        <w:tc>
          <w:tcPr>
            <w:tcW w:w="3148" w:type="pct"/>
            <w:shd w:val="clear" w:color="auto" w:fill="auto"/>
            <w:vAlign w:val="center"/>
            <w:hideMark/>
          </w:tcPr>
          <w:p w:rsidR="0097124D" w:rsidRPr="00BB0158" w:rsidRDefault="0097124D" w:rsidP="0097124D">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1.必须包含设备到讲台处的各类HDMI高清线、电源线、线管、跳线、转接头等所有材料。</w:t>
            </w:r>
            <w:r w:rsidRPr="00BB0158">
              <w:rPr>
                <w:rFonts w:ascii="宋体" w:eastAsia="宋体" w:hAnsi="宋体" w:cs="宋体" w:hint="eastAsia"/>
                <w:kern w:val="0"/>
                <w:sz w:val="18"/>
                <w:szCs w:val="18"/>
              </w:rPr>
              <w:br/>
              <w:t>2.含投影机及65寸显示屏安装。</w:t>
            </w:r>
            <w:r w:rsidRPr="00BB0158">
              <w:rPr>
                <w:rFonts w:ascii="宋体" w:eastAsia="宋体" w:hAnsi="宋体" w:cs="宋体" w:hint="eastAsia"/>
                <w:kern w:val="0"/>
                <w:sz w:val="18"/>
                <w:szCs w:val="18"/>
              </w:rPr>
              <w:br/>
              <w:t>3.含原有投影机、幕布、支架的拆除。</w:t>
            </w:r>
            <w:r w:rsidRPr="00BB0158">
              <w:rPr>
                <w:rFonts w:ascii="宋体" w:eastAsia="宋体" w:hAnsi="宋体" w:cs="宋体" w:hint="eastAsia"/>
                <w:kern w:val="0"/>
                <w:sz w:val="18"/>
                <w:szCs w:val="18"/>
              </w:rPr>
              <w:br/>
              <w:t>4.配合中控完成相关设备调试并上线。</w:t>
            </w:r>
          </w:p>
          <w:p w:rsidR="0097124D" w:rsidRPr="00BB0158" w:rsidRDefault="0097124D" w:rsidP="0097124D">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5、配合完成电脑安装及旧电脑调配安排其他教室。</w:t>
            </w:r>
          </w:p>
          <w:p w:rsidR="0097124D" w:rsidRPr="00BB0158" w:rsidRDefault="0097124D" w:rsidP="0097124D">
            <w:pPr>
              <w:widowControl/>
              <w:jc w:val="left"/>
              <w:rPr>
                <w:rFonts w:ascii="宋体" w:eastAsia="宋体" w:hAnsi="宋体" w:cs="宋体"/>
                <w:kern w:val="0"/>
                <w:sz w:val="18"/>
                <w:szCs w:val="18"/>
              </w:rPr>
            </w:pPr>
          </w:p>
        </w:tc>
        <w:tc>
          <w:tcPr>
            <w:tcW w:w="442" w:type="pct"/>
            <w:shd w:val="clear" w:color="auto" w:fill="auto"/>
            <w:vAlign w:val="center"/>
            <w:hideMark/>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388" w:type="pct"/>
            <w:shd w:val="clear" w:color="auto" w:fill="auto"/>
            <w:vAlign w:val="center"/>
            <w:hideMark/>
          </w:tcPr>
          <w:p w:rsidR="0097124D" w:rsidRPr="00BB0158" w:rsidRDefault="0097124D" w:rsidP="0097124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批</w:t>
            </w:r>
          </w:p>
        </w:tc>
      </w:tr>
    </w:tbl>
    <w:p w:rsidR="005371F3" w:rsidRPr="00A10CB6" w:rsidRDefault="005371F3">
      <w:pPr>
        <w:rPr>
          <w:rStyle w:val="a3"/>
          <w:rFonts w:ascii="Times New Roman" w:eastAsia="微软雅黑" w:hAnsi="Times New Roman"/>
          <w:sz w:val="24"/>
          <w:szCs w:val="28"/>
        </w:rPr>
      </w:pPr>
      <w:r w:rsidRPr="00A10CB6">
        <w:rPr>
          <w:rStyle w:val="a3"/>
          <w:rFonts w:ascii="Times New Roman" w:eastAsia="微软雅黑" w:hAnsi="Times New Roman"/>
          <w:sz w:val="24"/>
          <w:szCs w:val="28"/>
        </w:rPr>
        <w:t>标段三：网络中控</w:t>
      </w:r>
      <w:r w:rsidRPr="00A10CB6">
        <w:rPr>
          <w:rStyle w:val="a3"/>
          <w:rFonts w:ascii="Times New Roman" w:eastAsia="微软雅黑" w:hAnsi="Times New Roman"/>
          <w:sz w:val="24"/>
          <w:szCs w:val="28"/>
        </w:rPr>
        <w:t>+</w:t>
      </w:r>
      <w:r w:rsidRPr="00A10CB6">
        <w:rPr>
          <w:rStyle w:val="a3"/>
          <w:rFonts w:ascii="Times New Roman" w:eastAsia="微软雅黑" w:hAnsi="Times New Roman"/>
          <w:sz w:val="24"/>
          <w:szCs w:val="28"/>
        </w:rPr>
        <w:t>扩音</w:t>
      </w:r>
      <w:r w:rsidRPr="00A10CB6">
        <w:rPr>
          <w:rStyle w:val="a3"/>
          <w:rFonts w:ascii="Times New Roman" w:eastAsia="微软雅黑" w:hAnsi="Times New Roman"/>
          <w:sz w:val="24"/>
          <w:szCs w:val="28"/>
        </w:rPr>
        <w:t>+21.5</w:t>
      </w:r>
      <w:r w:rsidRPr="00A10CB6">
        <w:rPr>
          <w:rStyle w:val="a3"/>
          <w:rFonts w:ascii="Times New Roman" w:eastAsia="微软雅黑" w:hAnsi="Times New Roman"/>
          <w:sz w:val="24"/>
          <w:szCs w:val="28"/>
        </w:rPr>
        <w:t>寸显示器</w:t>
      </w:r>
      <w:r w:rsidRPr="00A10CB6">
        <w:rPr>
          <w:rStyle w:val="a3"/>
          <w:rFonts w:ascii="Times New Roman" w:eastAsia="微软雅黑" w:hAnsi="Times New Roman"/>
          <w:sz w:val="24"/>
          <w:szCs w:val="28"/>
        </w:rPr>
        <w:t>+</w:t>
      </w:r>
      <w:r w:rsidRPr="00A10CB6">
        <w:rPr>
          <w:rStyle w:val="a3"/>
          <w:rFonts w:ascii="Times New Roman" w:eastAsia="微软雅黑" w:hAnsi="Times New Roman"/>
          <w:sz w:val="24"/>
          <w:szCs w:val="28"/>
        </w:rPr>
        <w:t>讲台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1018"/>
        <w:gridCol w:w="5364"/>
        <w:gridCol w:w="20"/>
        <w:gridCol w:w="741"/>
        <w:gridCol w:w="658"/>
      </w:tblGrid>
      <w:tr w:rsidR="00A26283" w:rsidRPr="00BB0158" w:rsidTr="00153FFA">
        <w:trPr>
          <w:trHeight w:val="276"/>
        </w:trPr>
        <w:tc>
          <w:tcPr>
            <w:tcW w:w="423"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序号</w:t>
            </w:r>
          </w:p>
        </w:tc>
        <w:tc>
          <w:tcPr>
            <w:tcW w:w="597"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设备名称</w:t>
            </w:r>
          </w:p>
        </w:tc>
        <w:tc>
          <w:tcPr>
            <w:tcW w:w="3147"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技术参数要求</w:t>
            </w:r>
          </w:p>
        </w:tc>
        <w:tc>
          <w:tcPr>
            <w:tcW w:w="447" w:type="pct"/>
            <w:gridSpan w:val="2"/>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数量</w:t>
            </w:r>
          </w:p>
        </w:tc>
        <w:tc>
          <w:tcPr>
            <w:tcW w:w="387" w:type="pct"/>
            <w:shd w:val="clear" w:color="auto" w:fill="auto"/>
            <w:vAlign w:val="center"/>
            <w:hideMark/>
          </w:tcPr>
          <w:p w:rsidR="006509B9" w:rsidRPr="00BB0158" w:rsidRDefault="006509B9" w:rsidP="00636663">
            <w:pPr>
              <w:widowControl/>
              <w:jc w:val="center"/>
              <w:rPr>
                <w:rFonts w:ascii="宋体" w:eastAsia="宋体" w:hAnsi="宋体" w:cs="宋体"/>
                <w:b/>
                <w:bCs/>
                <w:kern w:val="0"/>
                <w:sz w:val="18"/>
                <w:szCs w:val="18"/>
              </w:rPr>
            </w:pPr>
            <w:r w:rsidRPr="00BB0158">
              <w:rPr>
                <w:rFonts w:ascii="宋体" w:eastAsia="宋体" w:hAnsi="宋体" w:cs="宋体" w:hint="eastAsia"/>
                <w:b/>
                <w:bCs/>
                <w:kern w:val="0"/>
                <w:sz w:val="18"/>
                <w:szCs w:val="18"/>
              </w:rPr>
              <w:t>单位</w:t>
            </w:r>
          </w:p>
        </w:tc>
      </w:tr>
      <w:tr w:rsidR="00A26283" w:rsidRPr="00BB0158" w:rsidTr="00153FFA">
        <w:trPr>
          <w:trHeight w:val="1128"/>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网络中控（本标段核心产品）</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一、主机要求</w:t>
            </w:r>
            <w:r w:rsidRPr="00BB0158">
              <w:rPr>
                <w:rFonts w:ascii="宋体" w:eastAsia="宋体" w:hAnsi="宋体" w:cs="宋体" w:hint="eastAsia"/>
                <w:kern w:val="0"/>
                <w:sz w:val="18"/>
                <w:szCs w:val="18"/>
              </w:rPr>
              <w:br/>
              <w:t>1. 主机采用嵌入式处理器，支持第三方平台对接，根据项目需求可开放接口及协议，支持第三方二次开发。</w:t>
            </w:r>
            <w:r w:rsidRPr="00BB0158">
              <w:rPr>
                <w:rFonts w:ascii="宋体" w:eastAsia="宋体" w:hAnsi="宋体" w:cs="宋体" w:hint="eastAsia"/>
                <w:kern w:val="0"/>
                <w:sz w:val="18"/>
                <w:szCs w:val="18"/>
              </w:rPr>
              <w:br/>
              <w:t>2. 内置≥4口千兆网络接口，HDMI输入接口≥3路，HDMI输出端口≥2路，RS485双向通讯接口≥2路，3.5mm音频输入≥3路，3.5mm音频输出≥1路，3.5mm高清音频剥离输出接口≥1路，6.5mm话筒信号输入≥1路，6.5mm话筒信号输出≥1路，弱电端口≥3路，电源管理模块≧3路220V可控电源插座，IO接口≥6路，RS232双向通讯接口≥5路（</w:t>
            </w:r>
            <w:r w:rsidR="00391E70">
              <w:rPr>
                <w:rFonts w:ascii="宋体" w:eastAsia="宋体" w:hAnsi="宋体" w:cs="宋体" w:hint="eastAsia"/>
                <w:kern w:val="0"/>
                <w:sz w:val="18"/>
                <w:szCs w:val="18"/>
              </w:rPr>
              <w:t>须</w:t>
            </w:r>
            <w:r w:rsidRPr="00BB0158">
              <w:rPr>
                <w:rFonts w:ascii="宋体" w:eastAsia="宋体" w:hAnsi="宋体" w:cs="宋体" w:hint="eastAsia"/>
                <w:kern w:val="0"/>
                <w:sz w:val="18"/>
                <w:szCs w:val="18"/>
              </w:rPr>
              <w:t>提供产品说明彩页）。</w:t>
            </w:r>
            <w:r w:rsidRPr="00BB0158">
              <w:rPr>
                <w:rFonts w:ascii="宋体" w:eastAsia="宋体" w:hAnsi="宋体" w:cs="宋体" w:hint="eastAsia"/>
                <w:kern w:val="0"/>
                <w:sz w:val="18"/>
                <w:szCs w:val="18"/>
              </w:rPr>
              <w:br/>
              <w:t>3. 内置全双工数字语音对讲系统（支持IP语音广播功能），一键式按钮呼叫，教师可听到排队等待或网络故障等真人语音提示,管理端自动弹出呼叫排队列表，接通后总控平台自动显示对应呼叫教室的视频画面及计算机桌面,支持排队、等待、调度等功能，可多名管理员同时处理不同教室的呼叫请求，对讲内容录入或同步录音存储,可自动关联管理平台记录。</w:t>
            </w:r>
            <w:r w:rsidRPr="00BB0158">
              <w:rPr>
                <w:rFonts w:ascii="宋体" w:eastAsia="宋体" w:hAnsi="宋体" w:cs="宋体" w:hint="eastAsia"/>
                <w:kern w:val="0"/>
                <w:sz w:val="18"/>
                <w:szCs w:val="18"/>
              </w:rPr>
              <w:br/>
              <w:t>4. 具有语音提示功能（上课、下课，呼叫）。</w:t>
            </w:r>
            <w:r w:rsidRPr="00BB0158">
              <w:rPr>
                <w:rFonts w:ascii="宋体" w:eastAsia="宋体" w:hAnsi="宋体" w:cs="宋体" w:hint="eastAsia"/>
                <w:kern w:val="0"/>
                <w:sz w:val="18"/>
                <w:szCs w:val="18"/>
              </w:rPr>
              <w:br/>
              <w:t>5. 具备IC卡权限管理功能、本地课表存储管理，可脱网运行。</w:t>
            </w:r>
            <w:r w:rsidRPr="00BB0158">
              <w:rPr>
                <w:rFonts w:ascii="宋体" w:eastAsia="宋体" w:hAnsi="宋体" w:cs="宋体" w:hint="eastAsia"/>
                <w:kern w:val="0"/>
                <w:sz w:val="18"/>
                <w:szCs w:val="18"/>
              </w:rPr>
              <w:br/>
              <w:t>6. 实现精确的数据统计及查询。</w:t>
            </w:r>
            <w:r w:rsidRPr="00BB0158">
              <w:rPr>
                <w:rFonts w:ascii="宋体" w:eastAsia="宋体" w:hAnsi="宋体" w:cs="宋体" w:hint="eastAsia"/>
                <w:kern w:val="0"/>
                <w:sz w:val="18"/>
                <w:szCs w:val="18"/>
              </w:rPr>
              <w:br/>
              <w:t>7. 内置数字漏电保护器，可远程实现对设备功率的数字设置上下限，保障设备安全，预防教学事故的发生。</w:t>
            </w:r>
            <w:r w:rsidRPr="00BB0158">
              <w:rPr>
                <w:rFonts w:ascii="宋体" w:eastAsia="宋体" w:hAnsi="宋体" w:cs="宋体" w:hint="eastAsia"/>
                <w:kern w:val="0"/>
                <w:sz w:val="18"/>
                <w:szCs w:val="18"/>
              </w:rPr>
              <w:br/>
              <w:t>8. 设备断网后进入本地控制模式，支持本地设备开关，断网后不影响本地教学及控制。</w:t>
            </w:r>
            <w:r w:rsidRPr="00BB0158">
              <w:rPr>
                <w:rFonts w:ascii="宋体" w:eastAsia="宋体" w:hAnsi="宋体" w:cs="宋体" w:hint="eastAsia"/>
                <w:kern w:val="0"/>
                <w:sz w:val="18"/>
                <w:szCs w:val="18"/>
              </w:rPr>
              <w:br/>
              <w:t>二、软件要求</w:t>
            </w:r>
            <w:r w:rsidRPr="00BB0158">
              <w:rPr>
                <w:rFonts w:ascii="宋体" w:eastAsia="宋体" w:hAnsi="宋体" w:cs="宋体" w:hint="eastAsia"/>
                <w:kern w:val="0"/>
                <w:sz w:val="18"/>
                <w:szCs w:val="18"/>
              </w:rPr>
              <w:br/>
              <w:t>1. 具有B/S架构与C/S架构两种方式。</w:t>
            </w:r>
            <w:r w:rsidRPr="00BB0158">
              <w:rPr>
                <w:rFonts w:ascii="宋体" w:eastAsia="宋体" w:hAnsi="宋体" w:cs="宋体" w:hint="eastAsia"/>
                <w:kern w:val="0"/>
                <w:sz w:val="18"/>
                <w:szCs w:val="18"/>
              </w:rPr>
              <w:br/>
              <w:t>2. 具有对中控远程实时监控、操作等智能化的设备管理功能，具备对终端所连接的电脑进行 Windows桌面的远程监控和远程控制功能。</w:t>
            </w:r>
            <w:r w:rsidRPr="00BB0158">
              <w:rPr>
                <w:rFonts w:ascii="宋体" w:eastAsia="宋体" w:hAnsi="宋体" w:cs="宋体" w:hint="eastAsia"/>
                <w:kern w:val="0"/>
                <w:sz w:val="18"/>
                <w:szCs w:val="18"/>
              </w:rPr>
              <w:br/>
              <w:t>3. 具备监控预览功能：视频画面支持4/9/16分割且具备轮巡、抓图、录像等功能，单教室视频联动支持多品牌、多画面同时接入。</w:t>
            </w:r>
            <w:r w:rsidRPr="00BB0158">
              <w:rPr>
                <w:rFonts w:ascii="宋体" w:eastAsia="宋体" w:hAnsi="宋体" w:cs="宋体" w:hint="eastAsia"/>
                <w:kern w:val="0"/>
                <w:sz w:val="18"/>
                <w:szCs w:val="18"/>
              </w:rPr>
              <w:br/>
              <w:t>4. 可对各多媒体教室进行分组管理，可远程查看多媒体教室系统设备运行状态，中控网络连接状态显示。</w:t>
            </w:r>
            <w:r w:rsidRPr="00BB0158">
              <w:rPr>
                <w:rFonts w:ascii="宋体" w:eastAsia="宋体" w:hAnsi="宋体" w:cs="宋体" w:hint="eastAsia"/>
                <w:kern w:val="0"/>
                <w:sz w:val="18"/>
                <w:szCs w:val="18"/>
              </w:rPr>
              <w:br/>
              <w:t>5. 具备IC卡远程授权功能。</w:t>
            </w:r>
            <w:r w:rsidRPr="00BB0158">
              <w:rPr>
                <w:rFonts w:ascii="宋体" w:eastAsia="宋体" w:hAnsi="宋体" w:cs="宋体" w:hint="eastAsia"/>
                <w:kern w:val="0"/>
                <w:sz w:val="18"/>
                <w:szCs w:val="18"/>
              </w:rPr>
              <w:br/>
              <w:t>6. 具备设备资产管理功能：设备信息管理，配件管理。</w:t>
            </w:r>
            <w:r w:rsidRPr="00BB0158">
              <w:rPr>
                <w:rFonts w:ascii="宋体" w:eastAsia="宋体" w:hAnsi="宋体" w:cs="宋体" w:hint="eastAsia"/>
                <w:kern w:val="0"/>
                <w:sz w:val="18"/>
                <w:szCs w:val="18"/>
              </w:rPr>
              <w:br/>
              <w:t>7. 具备维修登记功能:设备地点、设备名称、更换数量、维修费用、故障描述、登记人及日期、维修描述、完成日期等,多校区,多地点的维修设备记录实时更新、汇总统计.</w:t>
            </w:r>
            <w:r w:rsidRPr="00BB0158">
              <w:rPr>
                <w:rFonts w:ascii="宋体" w:eastAsia="宋体" w:hAnsi="宋体" w:cs="宋体" w:hint="eastAsia"/>
                <w:kern w:val="0"/>
                <w:sz w:val="18"/>
                <w:szCs w:val="18"/>
              </w:rPr>
              <w:br/>
              <w:t>8. 语音提示与录音功能：对讲可多人同时处理多个不同教室、跨校区呼叫请求,呼叫排队等待及网络故障时有语音提示功能。具有对讲录音功能，教师与管理员沟通与反馈的实时记录，以便于之后的语音数据查询、分析、汇总。</w:t>
            </w:r>
            <w:r w:rsidRPr="00BB0158">
              <w:rPr>
                <w:rFonts w:ascii="宋体" w:eastAsia="宋体" w:hAnsi="宋体" w:cs="宋体" w:hint="eastAsia"/>
                <w:kern w:val="0"/>
                <w:sz w:val="18"/>
                <w:szCs w:val="18"/>
              </w:rPr>
              <w:br/>
              <w:t>9. 具备手机客户端远程控制功能等。</w:t>
            </w:r>
            <w:r w:rsidRPr="00BB0158">
              <w:rPr>
                <w:rFonts w:ascii="宋体" w:eastAsia="宋体" w:hAnsi="宋体" w:cs="宋体" w:hint="eastAsia"/>
                <w:kern w:val="0"/>
                <w:sz w:val="18"/>
                <w:szCs w:val="18"/>
              </w:rPr>
              <w:br/>
              <w:t>三、对接要求</w:t>
            </w:r>
            <w:r w:rsidRPr="00BB0158">
              <w:rPr>
                <w:rFonts w:ascii="宋体" w:eastAsia="宋体" w:hAnsi="宋体" w:cs="宋体" w:hint="eastAsia"/>
                <w:kern w:val="0"/>
                <w:sz w:val="18"/>
                <w:szCs w:val="18"/>
              </w:rPr>
              <w:br/>
              <w:t>1. 实现和学校一卡通系统的实时对接,设定访问权限。</w:t>
            </w:r>
            <w:r w:rsidRPr="00BB0158">
              <w:rPr>
                <w:rFonts w:ascii="宋体" w:eastAsia="宋体" w:hAnsi="宋体" w:cs="宋体" w:hint="eastAsia"/>
                <w:kern w:val="0"/>
                <w:sz w:val="18"/>
                <w:szCs w:val="18"/>
              </w:rPr>
              <w:br/>
              <w:t>2. 以学期为单位对读卡器授权，教室端进行本地验证，插刷卡控制系统在每学期开学前将一卡通数据通过网络集中对教室端读卡器授权，教室读卡器存放一学期的一卡通数据和授权记录，教室端可进行本地身份验证。</w:t>
            </w:r>
            <w:r w:rsidRPr="00BB0158">
              <w:rPr>
                <w:rFonts w:ascii="宋体" w:eastAsia="宋体" w:hAnsi="宋体" w:cs="宋体" w:hint="eastAsia"/>
                <w:kern w:val="0"/>
                <w:sz w:val="18"/>
                <w:szCs w:val="18"/>
              </w:rPr>
              <w:br/>
              <w:t>3. 使用权限数据更新</w:t>
            </w:r>
            <w:r w:rsidRPr="00BB0158">
              <w:rPr>
                <w:rFonts w:ascii="宋体" w:eastAsia="宋体" w:hAnsi="宋体" w:cs="宋体" w:hint="eastAsia"/>
                <w:kern w:val="0"/>
                <w:sz w:val="18"/>
                <w:szCs w:val="18"/>
              </w:rPr>
              <w:br/>
              <w:t>当数据信息发生变化时，插刷卡控制系统即时对系统数据库进行数据更新管理，同时对相应的教室端读卡器的数据进行自动更新。</w:t>
            </w:r>
            <w:r w:rsidRPr="00BB0158">
              <w:rPr>
                <w:rFonts w:ascii="宋体" w:eastAsia="宋体" w:hAnsi="宋体" w:cs="宋体" w:hint="eastAsia"/>
                <w:kern w:val="0"/>
                <w:sz w:val="18"/>
                <w:szCs w:val="18"/>
              </w:rPr>
              <w:br/>
              <w:t>4. 提供一卡通数据二次开发对接接口。</w:t>
            </w:r>
            <w:r w:rsidRPr="00BB0158">
              <w:rPr>
                <w:rFonts w:ascii="宋体" w:eastAsia="宋体" w:hAnsi="宋体" w:cs="宋体" w:hint="eastAsia"/>
                <w:kern w:val="0"/>
                <w:sz w:val="18"/>
                <w:szCs w:val="18"/>
              </w:rPr>
              <w:br/>
              <w:t>5. 可与学校微信公众号、APP对接，教师通过微信和APP扫码认证开机上课。</w:t>
            </w:r>
            <w:r w:rsidRPr="00BB0158">
              <w:rPr>
                <w:rFonts w:ascii="宋体" w:eastAsia="宋体" w:hAnsi="宋体" w:cs="宋体" w:hint="eastAsia"/>
                <w:kern w:val="0"/>
                <w:sz w:val="18"/>
                <w:szCs w:val="18"/>
              </w:rPr>
              <w:br/>
              <w:t>6. 可实现扫码开启教室现有中控及教学设备，并与总控管理平台无缝对接。</w:t>
            </w:r>
            <w:r w:rsidRPr="00BB0158">
              <w:rPr>
                <w:rFonts w:ascii="宋体" w:eastAsia="宋体" w:hAnsi="宋体" w:cs="宋体" w:hint="eastAsia"/>
                <w:kern w:val="0"/>
                <w:sz w:val="18"/>
                <w:szCs w:val="18"/>
              </w:rPr>
              <w:br/>
              <w:t>四、认证方式要求：为满足不同老师的教学使用习惯及管理员的管理便捷性：控制面板对中控支持插卡、刷卡模式、手机扫动态二维码、手机反扫二维码（控制面板带二维码读头）等多种模式。</w:t>
            </w:r>
          </w:p>
        </w:tc>
        <w:tc>
          <w:tcPr>
            <w:tcW w:w="432" w:type="pct"/>
            <w:shd w:val="clear" w:color="auto" w:fill="auto"/>
            <w:vAlign w:val="center"/>
            <w:hideMark/>
          </w:tcPr>
          <w:p w:rsidR="005371F3" w:rsidRPr="00BB0158" w:rsidRDefault="009300E7" w:rsidP="007C7597">
            <w:pPr>
              <w:widowControl/>
              <w:jc w:val="center"/>
              <w:rPr>
                <w:rFonts w:ascii="宋体" w:eastAsia="宋体" w:hAnsi="宋体" w:cs="宋体"/>
                <w:kern w:val="0"/>
                <w:sz w:val="18"/>
                <w:szCs w:val="18"/>
              </w:rPr>
            </w:pPr>
            <w:r w:rsidRPr="00BB0158">
              <w:rPr>
                <w:rFonts w:ascii="宋体" w:eastAsia="宋体" w:hAnsi="宋体" w:cs="宋体"/>
                <w:kern w:val="0"/>
                <w:sz w:val="18"/>
                <w:szCs w:val="18"/>
              </w:rPr>
              <w:t>2</w:t>
            </w:r>
            <w:r w:rsidR="007C7597" w:rsidRPr="00BB0158">
              <w:rPr>
                <w:rFonts w:ascii="宋体" w:eastAsia="宋体" w:hAnsi="宋体" w:cs="宋体"/>
                <w:kern w:val="0"/>
                <w:sz w:val="18"/>
                <w:szCs w:val="18"/>
              </w:rPr>
              <w:t>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552"/>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控制面板</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 触摸液晶控制面板，屏幕尺寸≥7英寸。</w:t>
            </w:r>
            <w:r w:rsidRPr="00BB0158">
              <w:rPr>
                <w:rFonts w:ascii="宋体" w:eastAsia="宋体" w:hAnsi="宋体" w:cs="宋体" w:hint="eastAsia"/>
                <w:kern w:val="0"/>
                <w:sz w:val="18"/>
                <w:szCs w:val="18"/>
              </w:rPr>
              <w:br/>
              <w:t>2. 一体化集成设计，支持壁挂、嵌入、支架等多种安装方式，可根据学校要求对按键布局等进行个性化定制，同时支持插卡、刷卡、动态二维码、反扫二维码身份认证授权方式，带二维码读头模块（</w:t>
            </w:r>
            <w:r w:rsidR="00E37A83">
              <w:rPr>
                <w:rFonts w:ascii="宋体" w:eastAsia="宋体" w:hAnsi="宋体" w:cs="宋体" w:hint="eastAsia"/>
                <w:kern w:val="0"/>
                <w:sz w:val="18"/>
                <w:szCs w:val="18"/>
              </w:rPr>
              <w:t>须</w:t>
            </w:r>
            <w:r w:rsidRPr="00BB0158">
              <w:rPr>
                <w:rFonts w:ascii="宋体" w:eastAsia="宋体" w:hAnsi="宋体" w:cs="宋体" w:hint="eastAsia"/>
                <w:kern w:val="0"/>
                <w:sz w:val="18"/>
                <w:szCs w:val="18"/>
              </w:rPr>
              <w:t xml:space="preserve">提供产品说明彩页）。   </w:t>
            </w:r>
            <w:r w:rsidRPr="00BB0158">
              <w:rPr>
                <w:rFonts w:ascii="宋体" w:eastAsia="宋体" w:hAnsi="宋体" w:cs="宋体" w:hint="eastAsia"/>
                <w:kern w:val="0"/>
                <w:sz w:val="18"/>
                <w:szCs w:val="18"/>
              </w:rPr>
              <w:br/>
              <w:t>3. 一键式呼入按钮，实现与总控室全双工语音对讲功能（内置拾音及扬声器），总线方式接口（提供实物照片及功能说明）</w:t>
            </w:r>
            <w:r w:rsidR="00E37A83"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br/>
              <w:t>4. 根据需要可远程对面板加锁/解锁或由教师插卡、刷卡、扫动态二维码、反扫二维码身份认证授权解锁，具有远程授权功能（可在教室插入校园一卡通，总控端远程授权）。</w:t>
            </w:r>
            <w:r w:rsidRPr="00BB0158">
              <w:rPr>
                <w:rFonts w:ascii="宋体" w:eastAsia="宋体" w:hAnsi="宋体" w:cs="宋体" w:hint="eastAsia"/>
                <w:kern w:val="0"/>
                <w:sz w:val="18"/>
                <w:szCs w:val="18"/>
              </w:rPr>
              <w:br/>
              <w:t>5. 可自定义各种场景化功能操作模式，支持按键提示音等功能。</w:t>
            </w:r>
            <w:r w:rsidRPr="00BB0158">
              <w:rPr>
                <w:rFonts w:ascii="宋体" w:eastAsia="宋体" w:hAnsi="宋体" w:cs="宋体" w:hint="eastAsia"/>
                <w:kern w:val="0"/>
                <w:sz w:val="18"/>
                <w:szCs w:val="18"/>
              </w:rPr>
              <w:br/>
              <w:t>6.具备连堂功能，在上课过程中或两节课之间，教师卡可临时取走，取走后的临时时段内（时间长度可根据学校实际需求自由设定），系统只加锁而不关闭，以满足两节课连堂等情况。</w:t>
            </w:r>
            <w:r w:rsidRPr="00BB0158">
              <w:rPr>
                <w:rFonts w:ascii="宋体" w:eastAsia="宋体" w:hAnsi="宋体" w:cs="宋体" w:hint="eastAsia"/>
                <w:kern w:val="0"/>
                <w:sz w:val="18"/>
                <w:szCs w:val="18"/>
              </w:rPr>
              <w:br/>
              <w:t>7. 与中控配合，可以对录播、互动等设备进行管控，自定义界面和控制。</w:t>
            </w:r>
            <w:r w:rsidRPr="00BB0158">
              <w:rPr>
                <w:rFonts w:ascii="宋体" w:eastAsia="宋体" w:hAnsi="宋体" w:cs="宋体" w:hint="eastAsia"/>
                <w:kern w:val="0"/>
                <w:sz w:val="18"/>
                <w:szCs w:val="18"/>
              </w:rPr>
              <w:br/>
              <w:t>8. 支持时间及物联环境数据显示。</w:t>
            </w:r>
            <w:r w:rsidRPr="00BB0158">
              <w:rPr>
                <w:rFonts w:ascii="宋体" w:eastAsia="宋体" w:hAnsi="宋体" w:cs="宋体" w:hint="eastAsia"/>
                <w:kern w:val="0"/>
                <w:sz w:val="18"/>
                <w:szCs w:val="18"/>
              </w:rPr>
              <w:br/>
              <w:t>9. 为了系统兼容稳定性及便捷性，须与中控主机同一品牌。</w:t>
            </w:r>
          </w:p>
        </w:tc>
        <w:tc>
          <w:tcPr>
            <w:tcW w:w="432" w:type="pct"/>
            <w:shd w:val="clear" w:color="auto" w:fill="auto"/>
            <w:vAlign w:val="center"/>
            <w:hideMark/>
          </w:tcPr>
          <w:p w:rsidR="005371F3" w:rsidRPr="00BB0158" w:rsidRDefault="007C7597" w:rsidP="009300E7">
            <w:pPr>
              <w:widowControl/>
              <w:jc w:val="center"/>
              <w:rPr>
                <w:rFonts w:ascii="宋体" w:eastAsia="宋体" w:hAnsi="宋体" w:cs="宋体"/>
                <w:kern w:val="0"/>
                <w:sz w:val="18"/>
                <w:szCs w:val="18"/>
              </w:rPr>
            </w:pPr>
            <w:r w:rsidRPr="00BB0158">
              <w:rPr>
                <w:rFonts w:ascii="宋体" w:eastAsia="宋体" w:hAnsi="宋体" w:cs="宋体"/>
                <w:kern w:val="0"/>
                <w:sz w:val="18"/>
                <w:szCs w:val="18"/>
              </w:rPr>
              <w:t>271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588"/>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3</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1.2米多媒体讲台</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规格：不小于1200mm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 xml:space="preserve">750mm </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970mm （参考尺寸）</w:t>
            </w:r>
            <w:r w:rsidRPr="00BB0158">
              <w:rPr>
                <w:rFonts w:ascii="宋体" w:eastAsia="宋体" w:hAnsi="宋体" w:cs="宋体" w:hint="eastAsia"/>
                <w:kern w:val="0"/>
                <w:sz w:val="18"/>
                <w:szCs w:val="18"/>
              </w:rPr>
              <w:br/>
              <w:t>1.柜体主要部分采用材料厚度为1.0mm的优质冷轧钢板，经过数控冲床、折边、激光切割一次成型，操作方便、经久耐用，柜体四周采用45度圆弧设计，柜体内留有穿线孔，方便设备连接柜，体背面板材留有设备散热孔。</w:t>
            </w:r>
            <w:r w:rsidRPr="00BB0158">
              <w:rPr>
                <w:rFonts w:ascii="宋体" w:eastAsia="宋体" w:hAnsi="宋体" w:cs="宋体" w:hint="eastAsia"/>
                <w:kern w:val="0"/>
                <w:sz w:val="18"/>
                <w:szCs w:val="18"/>
              </w:rPr>
              <w:br/>
              <w:t>2.钢木结合材料一体成型，扶手和桌面采用实木耐划台面，厚度12mm，防火，防尘，防水、耐刮，外形全封闭式结构，保障多媒体设备的安全性。</w:t>
            </w:r>
            <w:r w:rsidRPr="00BB0158">
              <w:rPr>
                <w:rFonts w:ascii="宋体" w:eastAsia="宋体" w:hAnsi="宋体" w:cs="宋体" w:hint="eastAsia"/>
                <w:kern w:val="0"/>
                <w:sz w:val="18"/>
                <w:szCs w:val="18"/>
              </w:rPr>
              <w:br/>
              <w:t>3.整体采用分体式结构，上下两部分采用分体组装，上面外形规格1200mm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750mm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350mm，下面外形规格1000mm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 xml:space="preserve"> 640mm</w:t>
            </w:r>
            <w:r w:rsidR="00236825" w:rsidRPr="00236825">
              <w:rPr>
                <w:rFonts w:ascii="宋体" w:eastAsia="宋体" w:hAnsi="宋体" w:cs="宋体" w:hint="eastAsia"/>
                <w:kern w:val="0"/>
                <w:sz w:val="18"/>
                <w:szCs w:val="18"/>
              </w:rPr>
              <w:t>×</w:t>
            </w:r>
            <w:r w:rsidRPr="00BB0158">
              <w:rPr>
                <w:rFonts w:ascii="宋体" w:eastAsia="宋体" w:hAnsi="宋体" w:cs="宋体" w:hint="eastAsia"/>
                <w:kern w:val="0"/>
                <w:sz w:val="18"/>
                <w:szCs w:val="18"/>
              </w:rPr>
              <w:t>620mm，金属外表镀膜处理，表面采用树脂粉末喷塑，颜色为亚光灰白。</w:t>
            </w:r>
            <w:r w:rsidRPr="00BB0158">
              <w:rPr>
                <w:rFonts w:ascii="宋体" w:eastAsia="宋体" w:hAnsi="宋体" w:cs="宋体" w:hint="eastAsia"/>
                <w:kern w:val="0"/>
                <w:sz w:val="18"/>
                <w:szCs w:val="18"/>
              </w:rPr>
              <w:br/>
              <w:t>4.道轨：优质消音滚珠道轨。</w:t>
            </w:r>
            <w:r w:rsidRPr="00BB0158">
              <w:rPr>
                <w:rFonts w:ascii="宋体" w:eastAsia="宋体" w:hAnsi="宋体" w:cs="宋体" w:hint="eastAsia"/>
                <w:kern w:val="0"/>
                <w:sz w:val="18"/>
                <w:szCs w:val="18"/>
              </w:rPr>
              <w:br/>
              <w:t>5.配置多媒体接线盒及线缆包含：HDMI线1根、USB3.0线1根，网络线1根，电源接口1个、Type-c口1个，其中HDMI、USB、网络线、Type-c标配1.8米；桌面考虑中控面板安装位置，安装合理。</w:t>
            </w:r>
          </w:p>
        </w:tc>
        <w:tc>
          <w:tcPr>
            <w:tcW w:w="432" w:type="pct"/>
            <w:shd w:val="clear" w:color="auto" w:fill="auto"/>
            <w:vAlign w:val="center"/>
            <w:hideMark/>
          </w:tcPr>
          <w:p w:rsidR="005371F3" w:rsidRPr="00BB0158" w:rsidRDefault="005371F3" w:rsidP="009300E7">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r w:rsidR="009300E7" w:rsidRPr="00BB0158">
              <w:rPr>
                <w:rFonts w:ascii="宋体" w:eastAsia="宋体" w:hAnsi="宋体" w:cs="宋体"/>
                <w:kern w:val="0"/>
                <w:sz w:val="18"/>
                <w:szCs w:val="18"/>
              </w:rPr>
              <w:t>26</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339"/>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讲台台面改造</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讲台台面改造，安装控制面板等</w:t>
            </w:r>
          </w:p>
        </w:tc>
        <w:tc>
          <w:tcPr>
            <w:tcW w:w="43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36</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项</w:t>
            </w:r>
          </w:p>
        </w:tc>
      </w:tr>
      <w:tr w:rsidR="00A26283" w:rsidRPr="00BB0158" w:rsidTr="00153FFA">
        <w:trPr>
          <w:trHeight w:val="648"/>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5</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多媒体讲台地台</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配套多媒体讲台地台15CM加高</w:t>
            </w:r>
          </w:p>
        </w:tc>
        <w:tc>
          <w:tcPr>
            <w:tcW w:w="43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43</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864"/>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6</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21.5寸显示器（含伸缩支架）</w:t>
            </w:r>
          </w:p>
        </w:tc>
        <w:tc>
          <w:tcPr>
            <w:tcW w:w="3159" w:type="pct"/>
            <w:gridSpan w:val="2"/>
            <w:shd w:val="clear" w:color="auto" w:fill="auto"/>
            <w:vAlign w:val="center"/>
            <w:hideMark/>
          </w:tcPr>
          <w:p w:rsidR="00E547FD" w:rsidRPr="00BB0158" w:rsidRDefault="00E547FD" w:rsidP="00E547FD">
            <w:pPr>
              <w:widowControl/>
              <w:jc w:val="left"/>
              <w:rPr>
                <w:rFonts w:ascii="宋体" w:eastAsia="宋体" w:hAnsi="宋体" w:cs="宋体"/>
                <w:kern w:val="0"/>
                <w:sz w:val="18"/>
                <w:szCs w:val="18"/>
              </w:rPr>
            </w:pPr>
            <w:r w:rsidRPr="00BB0158">
              <w:rPr>
                <w:rFonts w:ascii="宋体" w:eastAsia="宋体" w:hAnsi="宋体" w:cs="宋体"/>
                <w:kern w:val="0"/>
                <w:sz w:val="18"/>
                <w:szCs w:val="18"/>
              </w:rPr>
              <w:t>1.尺寸≥21.5寸，静态对比度：4000:1，宽高比：16:9，分辨率：1920×1080，不少于如下接口：HDMI 1个；</w:t>
            </w:r>
          </w:p>
          <w:p w:rsidR="005371F3" w:rsidRPr="00BB0158" w:rsidRDefault="00E547FD" w:rsidP="00E547FD">
            <w:pPr>
              <w:widowControl/>
              <w:jc w:val="left"/>
              <w:rPr>
                <w:rFonts w:ascii="宋体" w:eastAsia="宋体" w:hAnsi="宋体" w:cs="宋体"/>
                <w:kern w:val="0"/>
                <w:sz w:val="18"/>
                <w:szCs w:val="18"/>
              </w:rPr>
            </w:pPr>
            <w:r w:rsidRPr="00BB0158">
              <w:rPr>
                <w:rFonts w:ascii="宋体" w:eastAsia="宋体" w:hAnsi="宋体" w:cs="宋体"/>
                <w:kern w:val="0"/>
                <w:sz w:val="18"/>
                <w:szCs w:val="18"/>
              </w:rPr>
              <w:t>2.含万向伸缩支架，须固定在讲台桌面合理位置。</w:t>
            </w:r>
          </w:p>
        </w:tc>
        <w:tc>
          <w:tcPr>
            <w:tcW w:w="432" w:type="pct"/>
            <w:shd w:val="clear" w:color="auto" w:fill="auto"/>
            <w:vAlign w:val="center"/>
            <w:hideMark/>
          </w:tcPr>
          <w:p w:rsidR="005371F3" w:rsidRPr="00BB0158" w:rsidRDefault="005371F3" w:rsidP="0063680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r w:rsidR="0063680D" w:rsidRPr="00BB0158">
              <w:rPr>
                <w:rFonts w:ascii="宋体" w:eastAsia="宋体" w:hAnsi="宋体" w:cs="宋体"/>
                <w:kern w:val="0"/>
                <w:sz w:val="18"/>
                <w:szCs w:val="18"/>
              </w:rPr>
              <w:t>64</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76347D">
        <w:trPr>
          <w:trHeight w:val="699"/>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7</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数字音频处理器功率放大器</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1.接口要求：≥4路凤凰状话筒，≥2路6.5话筒输入，≥3路线路输入，≥3路线路输出,话筒前四路自带48V供电，第五路路带5V供电。（</w:t>
            </w:r>
            <w:r w:rsidR="0076347D">
              <w:rPr>
                <w:rFonts w:ascii="宋体" w:eastAsia="宋体" w:hAnsi="宋体" w:cs="宋体" w:hint="eastAsia"/>
                <w:kern w:val="0"/>
                <w:sz w:val="18"/>
                <w:szCs w:val="18"/>
              </w:rPr>
              <w:t>须</w:t>
            </w:r>
            <w:r w:rsidR="0076347D" w:rsidRPr="00BB0158">
              <w:rPr>
                <w:rFonts w:ascii="宋体" w:eastAsia="宋体" w:hAnsi="宋体" w:cs="宋体" w:hint="eastAsia"/>
                <w:kern w:val="0"/>
                <w:sz w:val="18"/>
                <w:szCs w:val="18"/>
              </w:rPr>
              <w:t>提供产品说明彩页</w:t>
            </w:r>
            <w:r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br/>
              <w:t xml:space="preserve">2.支持232接口控制，可实现软件控制、可控展网络接口，带静音控制口。                                                                                                                                                                                                                                                                                             3.优先机制: 支持无线话筒、鹅颈话筒优先机制。                                                                                                                                </w:t>
            </w:r>
            <w:r w:rsidRPr="00BB0158">
              <w:rPr>
                <w:rFonts w:ascii="宋体" w:eastAsia="宋体" w:hAnsi="宋体" w:cs="宋体" w:hint="eastAsia"/>
                <w:kern w:val="0"/>
                <w:sz w:val="18"/>
                <w:szCs w:val="18"/>
              </w:rPr>
              <w:br/>
              <w:t>4.额定输出电压：</w:t>
            </w:r>
            <w:r w:rsidRPr="00BB0158">
              <w:rPr>
                <w:rFonts w:ascii="宋体" w:eastAsia="宋体" w:hAnsi="宋体" w:cs="宋体" w:hint="eastAsia"/>
                <w:kern w:val="0"/>
                <w:sz w:val="18"/>
                <w:szCs w:val="18"/>
              </w:rPr>
              <w:br/>
              <w:t xml:space="preserve">   线路输出： 0dB±1dB，负载阻抗≥600</w:t>
            </w:r>
            <w:r w:rsidRPr="00BB0158">
              <w:rPr>
                <w:rFonts w:ascii="Calibri" w:eastAsia="宋体" w:hAnsi="Calibri" w:cs="Calibri"/>
                <w:kern w:val="0"/>
                <w:sz w:val="18"/>
                <w:szCs w:val="18"/>
              </w:rPr>
              <w:t>Ω</w:t>
            </w:r>
            <w:r w:rsidRPr="00BB0158">
              <w:rPr>
                <w:rFonts w:ascii="宋体" w:eastAsia="宋体" w:hAnsi="宋体" w:cs="宋体" w:hint="eastAsia"/>
                <w:kern w:val="0"/>
                <w:sz w:val="18"/>
                <w:szCs w:val="18"/>
              </w:rPr>
              <w:br/>
              <w:t xml:space="preserve">   功率放大输出：≥2X150W，定阻4-8</w:t>
            </w:r>
            <w:r w:rsidRPr="00BB0158">
              <w:rPr>
                <w:rFonts w:ascii="Calibri" w:eastAsia="宋体" w:hAnsi="Calibri" w:cs="Calibri"/>
                <w:kern w:val="0"/>
                <w:sz w:val="18"/>
                <w:szCs w:val="18"/>
              </w:rPr>
              <w:t>Ω</w:t>
            </w:r>
            <w:r w:rsidRPr="00BB0158">
              <w:rPr>
                <w:rFonts w:ascii="宋体" w:eastAsia="宋体" w:hAnsi="宋体" w:cs="宋体" w:hint="eastAsia"/>
                <w:kern w:val="0"/>
                <w:sz w:val="18"/>
                <w:szCs w:val="18"/>
              </w:rPr>
              <w:br/>
              <w:t>5.频率响应：20—20KHZ（+0.5dB)。</w:t>
            </w:r>
            <w:r w:rsidRPr="00BB0158">
              <w:rPr>
                <w:rFonts w:ascii="宋体" w:eastAsia="宋体" w:hAnsi="宋体" w:cs="宋体" w:hint="eastAsia"/>
                <w:kern w:val="0"/>
                <w:sz w:val="18"/>
                <w:szCs w:val="18"/>
              </w:rPr>
              <w:br/>
              <w:t>6.具有反馈抑制（AFC）、回声消除（AEC）、信噪比、信号处理延时、噪声电平等功能。</w:t>
            </w:r>
          </w:p>
        </w:tc>
        <w:tc>
          <w:tcPr>
            <w:tcW w:w="43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147</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339"/>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8</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音箱</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1.二路二分频保护线路系统，增强式的高音模式保护；</w:t>
            </w:r>
            <w:r w:rsidRPr="00BB0158">
              <w:rPr>
                <w:rFonts w:ascii="宋体" w:eastAsia="宋体" w:hAnsi="宋体" w:cs="宋体" w:hint="eastAsia"/>
                <w:kern w:val="0"/>
                <w:sz w:val="18"/>
                <w:szCs w:val="18"/>
              </w:rPr>
              <w:br/>
              <w:t>2.箱体采用纳米濆漆工艺防潮耐磨；</w:t>
            </w:r>
            <w:r w:rsidRPr="00BB0158">
              <w:rPr>
                <w:rFonts w:ascii="宋体" w:eastAsia="宋体" w:hAnsi="宋体" w:cs="宋体" w:hint="eastAsia"/>
                <w:kern w:val="0"/>
                <w:sz w:val="18"/>
                <w:szCs w:val="18"/>
              </w:rPr>
              <w:br/>
              <w:t>3.单元配置高音</w:t>
            </w:r>
            <w:r w:rsidR="00866C65">
              <w:rPr>
                <w:rFonts w:ascii="宋体" w:eastAsia="宋体" w:hAnsi="宋体" w:cs="宋体" w:hint="eastAsia"/>
                <w:kern w:val="0"/>
                <w:sz w:val="18"/>
                <w:szCs w:val="18"/>
              </w:rPr>
              <w:t>，</w:t>
            </w:r>
            <w:r w:rsidRPr="00BB0158">
              <w:rPr>
                <w:rFonts w:ascii="宋体" w:eastAsia="宋体" w:hAnsi="宋体" w:cs="宋体" w:hint="eastAsia"/>
                <w:kern w:val="0"/>
                <w:sz w:val="18"/>
                <w:szCs w:val="18"/>
              </w:rPr>
              <w:t>HI: 3寸</w:t>
            </w:r>
            <w:r w:rsidR="00866C65">
              <w:rPr>
                <w:rFonts w:ascii="宋体" w:eastAsia="宋体" w:hAnsi="宋体" w:cs="宋体" w:hint="eastAsia"/>
                <w:kern w:val="0"/>
                <w:sz w:val="18"/>
                <w:szCs w:val="18"/>
              </w:rPr>
              <w:t>，</w:t>
            </w:r>
            <w:r w:rsidRPr="00BB0158">
              <w:rPr>
                <w:rFonts w:ascii="宋体" w:eastAsia="宋体" w:hAnsi="宋体" w:cs="宋体" w:hint="eastAsia"/>
                <w:kern w:val="0"/>
                <w:sz w:val="18"/>
                <w:szCs w:val="18"/>
              </w:rPr>
              <w:t>低音 LOW: 6.5寸</w:t>
            </w:r>
            <w:r w:rsidR="00866C65">
              <w:rPr>
                <w:rFonts w:ascii="宋体" w:eastAsia="宋体" w:hAnsi="宋体" w:cs="宋体" w:hint="eastAsia"/>
                <w:kern w:val="0"/>
                <w:sz w:val="18"/>
                <w:szCs w:val="18"/>
              </w:rPr>
              <w:t>，</w:t>
            </w:r>
            <w:r w:rsidRPr="00BB0158">
              <w:rPr>
                <w:rFonts w:ascii="宋体" w:eastAsia="宋体" w:hAnsi="宋体" w:cs="宋体" w:hint="eastAsia"/>
                <w:kern w:val="0"/>
                <w:sz w:val="18"/>
                <w:szCs w:val="18"/>
              </w:rPr>
              <w:t>分频类型: 二分频 ；</w:t>
            </w:r>
            <w:r w:rsidRPr="00BB0158">
              <w:rPr>
                <w:rFonts w:ascii="宋体" w:eastAsia="宋体" w:hAnsi="宋体" w:cs="宋体" w:hint="eastAsia"/>
                <w:kern w:val="0"/>
                <w:sz w:val="18"/>
                <w:szCs w:val="18"/>
              </w:rPr>
              <w:br/>
              <w:t>4.频率响应：45Hz-18KHz；</w:t>
            </w:r>
            <w:r w:rsidRPr="00BB0158">
              <w:rPr>
                <w:rFonts w:ascii="宋体" w:eastAsia="宋体" w:hAnsi="宋体" w:cs="宋体" w:hint="eastAsia"/>
                <w:kern w:val="0"/>
                <w:sz w:val="18"/>
                <w:szCs w:val="18"/>
              </w:rPr>
              <w:br/>
              <w:t>5.额定功率：60W，阻抗：8</w:t>
            </w:r>
            <w:r w:rsidRPr="00BB0158">
              <w:rPr>
                <w:rFonts w:ascii="Calibri" w:eastAsia="宋体" w:hAnsi="Calibri" w:cs="Calibri"/>
                <w:kern w:val="0"/>
                <w:sz w:val="18"/>
                <w:szCs w:val="18"/>
              </w:rPr>
              <w:t>Ω</w:t>
            </w:r>
            <w:r w:rsidRPr="00BB0158">
              <w:rPr>
                <w:rFonts w:ascii="宋体" w:eastAsia="宋体" w:hAnsi="宋体" w:cs="宋体" w:hint="eastAsia"/>
                <w:kern w:val="0"/>
                <w:sz w:val="18"/>
                <w:szCs w:val="18"/>
              </w:rPr>
              <w:t>；</w:t>
            </w:r>
            <w:r w:rsidRPr="00BB0158">
              <w:rPr>
                <w:rFonts w:ascii="宋体" w:eastAsia="宋体" w:hAnsi="宋体" w:cs="宋体" w:hint="eastAsia"/>
                <w:kern w:val="0"/>
                <w:sz w:val="18"/>
                <w:szCs w:val="18"/>
              </w:rPr>
              <w:br/>
              <w:t>6.灵敏度：95dB±2dB。</w:t>
            </w:r>
          </w:p>
        </w:tc>
        <w:tc>
          <w:tcPr>
            <w:tcW w:w="432"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45</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对</w:t>
            </w:r>
          </w:p>
        </w:tc>
      </w:tr>
      <w:tr w:rsidR="00A26283" w:rsidRPr="00BB0158" w:rsidTr="00153FFA">
        <w:trPr>
          <w:trHeight w:val="444"/>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9</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无线话筒</w:t>
            </w:r>
          </w:p>
        </w:tc>
        <w:tc>
          <w:tcPr>
            <w:tcW w:w="3159" w:type="pct"/>
            <w:gridSpan w:val="2"/>
            <w:shd w:val="clear" w:color="auto" w:fill="auto"/>
            <w:vAlign w:val="center"/>
            <w:hideMark/>
          </w:tcPr>
          <w:p w:rsidR="005371F3" w:rsidRPr="00BB0158" w:rsidRDefault="00866C65" w:rsidP="005371F3">
            <w:pPr>
              <w:widowControl/>
              <w:jc w:val="left"/>
              <w:rPr>
                <w:rFonts w:ascii="宋体" w:eastAsia="宋体" w:hAnsi="宋体" w:cs="宋体"/>
                <w:kern w:val="0"/>
                <w:sz w:val="18"/>
                <w:szCs w:val="18"/>
              </w:rPr>
            </w:pPr>
            <w:r>
              <w:rPr>
                <w:rFonts w:ascii="宋体" w:eastAsia="宋体" w:hAnsi="宋体" w:cs="宋体" w:hint="eastAsia"/>
                <w:kern w:val="0"/>
                <w:sz w:val="18"/>
                <w:szCs w:val="18"/>
              </w:rPr>
              <w:t>一、</w:t>
            </w:r>
            <w:r w:rsidR="005371F3" w:rsidRPr="00BB0158">
              <w:rPr>
                <w:rFonts w:ascii="宋体" w:eastAsia="宋体" w:hAnsi="宋体" w:cs="宋体" w:hint="eastAsia"/>
                <w:kern w:val="0"/>
                <w:sz w:val="18"/>
                <w:szCs w:val="18"/>
              </w:rPr>
              <w:t>无线话筒发射机</w:t>
            </w:r>
            <w:r w:rsidR="005371F3" w:rsidRPr="00BB0158">
              <w:rPr>
                <w:rFonts w:ascii="宋体" w:eastAsia="宋体" w:hAnsi="宋体" w:cs="宋体" w:hint="eastAsia"/>
                <w:kern w:val="0"/>
                <w:sz w:val="18"/>
                <w:szCs w:val="18"/>
              </w:rPr>
              <w:br/>
              <w:t>1. 2.4G、UHF、IR红外三种无线传输模式，无缝融合使用。</w:t>
            </w:r>
            <w:r w:rsidR="005371F3" w:rsidRPr="00BB0158">
              <w:rPr>
                <w:rFonts w:ascii="宋体" w:eastAsia="宋体" w:hAnsi="宋体" w:cs="宋体" w:hint="eastAsia"/>
                <w:kern w:val="0"/>
                <w:sz w:val="18"/>
                <w:szCs w:val="18"/>
              </w:rPr>
              <w:br/>
              <w:t>2. 双咪头设计,拾音效果更好,正面和侧面都能完美收音，拾音范围:270度范围拾音。（提供产品说明彩页）</w:t>
            </w:r>
            <w:r w:rsidR="005371F3" w:rsidRPr="00BB0158">
              <w:rPr>
                <w:rFonts w:ascii="宋体" w:eastAsia="宋体" w:hAnsi="宋体" w:cs="宋体" w:hint="eastAsia"/>
                <w:kern w:val="0"/>
                <w:sz w:val="18"/>
                <w:szCs w:val="18"/>
              </w:rPr>
              <w:br/>
              <w:t>3. 融合2.4G、IR红外两种自动对频方式，适应恶劣环境使用。</w:t>
            </w:r>
            <w:r w:rsidR="005371F3" w:rsidRPr="00BB0158">
              <w:rPr>
                <w:rFonts w:ascii="宋体" w:eastAsia="宋体" w:hAnsi="宋体" w:cs="宋体" w:hint="eastAsia"/>
                <w:kern w:val="0"/>
                <w:sz w:val="18"/>
                <w:szCs w:val="18"/>
              </w:rPr>
              <w:br/>
              <w:t>4. 支持无线充电，放下充电，拿起讲话；智能传感放下静音，拿起说话；超时不用，自动待机。</w:t>
            </w:r>
            <w:r w:rsidR="005371F3" w:rsidRPr="00BB0158">
              <w:rPr>
                <w:rFonts w:ascii="宋体" w:eastAsia="宋体" w:hAnsi="宋体" w:cs="宋体" w:hint="eastAsia"/>
                <w:kern w:val="0"/>
                <w:sz w:val="18"/>
                <w:szCs w:val="18"/>
              </w:rPr>
              <w:br/>
              <w:t>5. 集话筒、激光教鞭和无线PPT翻页三种使用功能一身。</w:t>
            </w:r>
            <w:r w:rsidR="005371F3" w:rsidRPr="00BB0158">
              <w:rPr>
                <w:rFonts w:ascii="宋体" w:eastAsia="宋体" w:hAnsi="宋体" w:cs="宋体" w:hint="eastAsia"/>
                <w:kern w:val="0"/>
                <w:sz w:val="18"/>
                <w:szCs w:val="18"/>
              </w:rPr>
              <w:br/>
              <w:t>6. LED显示屏，清晰显示系统状态及参数。</w:t>
            </w:r>
            <w:r w:rsidR="005371F3" w:rsidRPr="00BB0158">
              <w:rPr>
                <w:rFonts w:ascii="宋体" w:eastAsia="宋体" w:hAnsi="宋体" w:cs="宋体" w:hint="eastAsia"/>
                <w:kern w:val="0"/>
                <w:sz w:val="18"/>
                <w:szCs w:val="18"/>
              </w:rPr>
              <w:br/>
              <w:t>7. 具备Type C充电和数据接口。</w:t>
            </w:r>
            <w:r w:rsidR="005371F3" w:rsidRPr="00BB0158">
              <w:rPr>
                <w:rFonts w:ascii="宋体" w:eastAsia="宋体" w:hAnsi="宋体" w:cs="宋体" w:hint="eastAsia"/>
                <w:kern w:val="0"/>
                <w:sz w:val="18"/>
                <w:szCs w:val="18"/>
              </w:rPr>
              <w:br/>
            </w:r>
            <w:r w:rsidR="00C63E78">
              <w:rPr>
                <w:rFonts w:ascii="宋体" w:eastAsia="宋体" w:hAnsi="宋体" w:cs="宋体" w:hint="eastAsia"/>
                <w:kern w:val="0"/>
                <w:sz w:val="18"/>
                <w:szCs w:val="18"/>
              </w:rPr>
              <w:t>二、</w:t>
            </w:r>
            <w:r w:rsidR="005371F3" w:rsidRPr="00BB0158">
              <w:rPr>
                <w:rFonts w:ascii="宋体" w:eastAsia="宋体" w:hAnsi="宋体" w:cs="宋体" w:hint="eastAsia"/>
                <w:kern w:val="0"/>
                <w:sz w:val="18"/>
                <w:szCs w:val="18"/>
              </w:rPr>
              <w:t>无线话筒接收机</w:t>
            </w:r>
            <w:r w:rsidR="005371F3" w:rsidRPr="00BB0158">
              <w:rPr>
                <w:rFonts w:ascii="宋体" w:eastAsia="宋体" w:hAnsi="宋体" w:cs="宋体" w:hint="eastAsia"/>
                <w:kern w:val="0"/>
                <w:sz w:val="18"/>
                <w:szCs w:val="18"/>
              </w:rPr>
              <w:br/>
              <w:t>1. 2.4G、UHF、IR红外三种无线模式融合使用。</w:t>
            </w:r>
            <w:r w:rsidR="005371F3" w:rsidRPr="00BB0158">
              <w:rPr>
                <w:rFonts w:ascii="宋体" w:eastAsia="宋体" w:hAnsi="宋体" w:cs="宋体" w:hint="eastAsia"/>
                <w:kern w:val="0"/>
                <w:sz w:val="18"/>
                <w:szCs w:val="18"/>
              </w:rPr>
              <w:br/>
              <w:t>2. 融合2.4G、IR红外两种自动对频方式。</w:t>
            </w:r>
            <w:r w:rsidR="005371F3" w:rsidRPr="00BB0158">
              <w:rPr>
                <w:rFonts w:ascii="宋体" w:eastAsia="宋体" w:hAnsi="宋体" w:cs="宋体" w:hint="eastAsia"/>
                <w:kern w:val="0"/>
                <w:sz w:val="18"/>
                <w:szCs w:val="18"/>
              </w:rPr>
              <w:br/>
              <w:t>3. 电源接口，接DC   12V电源适配器。</w:t>
            </w:r>
            <w:r w:rsidR="005371F3" w:rsidRPr="00BB0158">
              <w:rPr>
                <w:rFonts w:ascii="宋体" w:eastAsia="宋体" w:hAnsi="宋体" w:cs="宋体" w:hint="eastAsia"/>
                <w:kern w:val="0"/>
                <w:sz w:val="18"/>
                <w:szCs w:val="18"/>
              </w:rPr>
              <w:br/>
              <w:t>4. RS232串口，用于输入程序和中控控制。</w:t>
            </w:r>
            <w:r w:rsidR="005371F3" w:rsidRPr="00BB0158">
              <w:rPr>
                <w:rFonts w:ascii="宋体" w:eastAsia="宋体" w:hAnsi="宋体" w:cs="宋体" w:hint="eastAsia"/>
                <w:kern w:val="0"/>
                <w:sz w:val="18"/>
                <w:szCs w:val="18"/>
              </w:rPr>
              <w:br/>
              <w:t>5. ANT1为2.4G天线，用于无线话筒对频。</w:t>
            </w:r>
            <w:r w:rsidR="005371F3" w:rsidRPr="00BB0158">
              <w:rPr>
                <w:rFonts w:ascii="宋体" w:eastAsia="宋体" w:hAnsi="宋体" w:cs="宋体" w:hint="eastAsia"/>
                <w:kern w:val="0"/>
                <w:sz w:val="18"/>
                <w:szCs w:val="18"/>
              </w:rPr>
              <w:br/>
              <w:t>6. USB用于接电脑PPT翻页。</w:t>
            </w:r>
            <w:r w:rsidR="005371F3" w:rsidRPr="00BB0158">
              <w:rPr>
                <w:rFonts w:ascii="宋体" w:eastAsia="宋体" w:hAnsi="宋体" w:cs="宋体" w:hint="eastAsia"/>
                <w:kern w:val="0"/>
                <w:sz w:val="18"/>
                <w:szCs w:val="18"/>
              </w:rPr>
              <w:br/>
              <w:t>7. ANT2为U段天线，用于无话筒通话。</w:t>
            </w:r>
            <w:r w:rsidR="005371F3" w:rsidRPr="00BB0158">
              <w:rPr>
                <w:rFonts w:ascii="宋体" w:eastAsia="宋体" w:hAnsi="宋体" w:cs="宋体" w:hint="eastAsia"/>
                <w:kern w:val="0"/>
                <w:sz w:val="18"/>
                <w:szCs w:val="18"/>
              </w:rPr>
              <w:br/>
              <w:t>8. IR外插红外发射管，用于无线话筒红外对频。</w:t>
            </w:r>
            <w:r w:rsidR="005371F3" w:rsidRPr="00BB0158">
              <w:rPr>
                <w:rFonts w:ascii="宋体" w:eastAsia="宋体" w:hAnsi="宋体" w:cs="宋体" w:hint="eastAsia"/>
                <w:kern w:val="0"/>
                <w:sz w:val="18"/>
                <w:szCs w:val="18"/>
              </w:rPr>
              <w:br/>
              <w:t>9. 2路话筒输入接口，分别可调整音量，自带话筒两段参量均衡，高低音分别可调节。</w:t>
            </w:r>
            <w:r w:rsidR="005371F3" w:rsidRPr="00BB0158">
              <w:rPr>
                <w:rFonts w:ascii="宋体" w:eastAsia="宋体" w:hAnsi="宋体" w:cs="宋体" w:hint="eastAsia"/>
                <w:kern w:val="0"/>
                <w:sz w:val="18"/>
                <w:szCs w:val="18"/>
              </w:rPr>
              <w:br/>
              <w:t>10. 带无线充电智能防盗终端控制接口。</w:t>
            </w:r>
            <w:r w:rsidR="005371F3" w:rsidRPr="00BB0158">
              <w:rPr>
                <w:rFonts w:ascii="宋体" w:eastAsia="宋体" w:hAnsi="宋体" w:cs="宋体" w:hint="eastAsia"/>
                <w:kern w:val="0"/>
                <w:sz w:val="18"/>
                <w:szCs w:val="18"/>
              </w:rPr>
              <w:br/>
              <w:t>11. 无线扩声系统要与现有教室扩音系统实现自由切换，支持无线话筒、界面话筒优先设置，无线话筒开启时，界面话筒自动关闭。</w:t>
            </w:r>
          </w:p>
        </w:tc>
        <w:tc>
          <w:tcPr>
            <w:tcW w:w="432" w:type="pct"/>
            <w:shd w:val="clear" w:color="auto" w:fill="auto"/>
            <w:vAlign w:val="center"/>
            <w:hideMark/>
          </w:tcPr>
          <w:p w:rsidR="005371F3" w:rsidRPr="00BB0158" w:rsidRDefault="005371F3" w:rsidP="0063680D">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2</w:t>
            </w:r>
            <w:r w:rsidR="0063680D" w:rsidRPr="00BB0158">
              <w:rPr>
                <w:rFonts w:ascii="宋体" w:eastAsia="宋体" w:hAnsi="宋体" w:cs="宋体"/>
                <w:kern w:val="0"/>
                <w:sz w:val="18"/>
                <w:szCs w:val="18"/>
              </w:rPr>
              <w:t>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套</w:t>
            </w:r>
          </w:p>
        </w:tc>
      </w:tr>
      <w:tr w:rsidR="00A26283" w:rsidRPr="00BB0158" w:rsidTr="00153FFA">
        <w:trPr>
          <w:trHeight w:val="744"/>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10</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有线麦克风（含充电防盗终端）</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 xml:space="preserve">1.采用总线的设计方式，话筒口只采用一根总线与功放、中控、供电、音频输入与输出进行通信。                                                              </w:t>
            </w:r>
            <w:r w:rsidRPr="00BB0158">
              <w:rPr>
                <w:rFonts w:ascii="宋体" w:eastAsia="宋体" w:hAnsi="宋体" w:cs="宋体" w:hint="eastAsia"/>
                <w:kern w:val="0"/>
                <w:sz w:val="18"/>
                <w:szCs w:val="18"/>
              </w:rPr>
              <w:br/>
              <w:t>2.具有话筒无线充电功能</w:t>
            </w:r>
            <w:r w:rsidRPr="00BB0158">
              <w:rPr>
                <w:rFonts w:ascii="宋体" w:eastAsia="宋体" w:hAnsi="宋体" w:cs="宋体" w:hint="eastAsia"/>
                <w:kern w:val="0"/>
                <w:sz w:val="18"/>
                <w:szCs w:val="18"/>
              </w:rPr>
              <w:br/>
              <w:t xml:space="preserve">  上课管理功能需求：教师上课插卡或者刷卡，智能话筒充电防盗终端认证后自动解锁，教师才可以取出使用；刷卡认证失败，智能话筒充电防盗终端保持锁闭状态，防止话筒丢失，杜绝非法使用。</w:t>
            </w:r>
            <w:r w:rsidRPr="00BB0158">
              <w:rPr>
                <w:rFonts w:ascii="宋体" w:eastAsia="宋体" w:hAnsi="宋体" w:cs="宋体" w:hint="eastAsia"/>
                <w:kern w:val="0"/>
                <w:sz w:val="18"/>
                <w:szCs w:val="18"/>
              </w:rPr>
              <w:br/>
              <w:t xml:space="preserve">  下课管理功能需求：智能话筒充电防盗终端没有检测到话筒归位时，终端自动音频提醒教师交回话筒。</w:t>
            </w:r>
            <w:r w:rsidRPr="00BB0158">
              <w:rPr>
                <w:rFonts w:ascii="宋体" w:eastAsia="宋体" w:hAnsi="宋体" w:cs="宋体" w:hint="eastAsia"/>
                <w:kern w:val="0"/>
                <w:sz w:val="18"/>
                <w:szCs w:val="18"/>
              </w:rPr>
              <w:br/>
              <w:t>3.具有弱电开关与IO接口，可以扩展对第三方设备进行逻辑联动管理功能，具有高档LED航空防水自锁按键，一键取出话筒功能。</w:t>
            </w:r>
            <w:r w:rsidRPr="00BB0158">
              <w:rPr>
                <w:rFonts w:ascii="宋体" w:eastAsia="宋体" w:hAnsi="宋体" w:cs="宋体" w:hint="eastAsia"/>
                <w:kern w:val="0"/>
                <w:sz w:val="18"/>
                <w:szCs w:val="18"/>
              </w:rPr>
              <w:br/>
              <w:t>4.具有语音控制设备功能，音频传输方式：可内置无线接收模块，无线采用数字U段传输方式。</w:t>
            </w:r>
            <w:r w:rsidRPr="00BB0158">
              <w:rPr>
                <w:rFonts w:ascii="宋体" w:eastAsia="宋体" w:hAnsi="宋体" w:cs="宋体" w:hint="eastAsia"/>
                <w:kern w:val="0"/>
                <w:sz w:val="18"/>
                <w:szCs w:val="18"/>
              </w:rPr>
              <w:br/>
              <w:t xml:space="preserve">5.对频方式：具备2.4G、IR红外两种自动对频方式，无缝转换，适应恶劣环境使用。                                                                                 </w:t>
            </w:r>
            <w:r w:rsidRPr="00BB0158">
              <w:rPr>
                <w:rFonts w:ascii="宋体" w:eastAsia="宋体" w:hAnsi="宋体" w:cs="宋体" w:hint="eastAsia"/>
                <w:kern w:val="0"/>
                <w:sz w:val="18"/>
                <w:szCs w:val="18"/>
              </w:rPr>
              <w:br/>
              <w:t>6.鹅颈话筒：与充电底座于一体，试音距离超过50CM。</w:t>
            </w:r>
            <w:r w:rsidRPr="00BB0158">
              <w:rPr>
                <w:rFonts w:ascii="宋体" w:eastAsia="宋体" w:hAnsi="宋体" w:cs="宋体" w:hint="eastAsia"/>
                <w:kern w:val="0"/>
                <w:sz w:val="18"/>
                <w:szCs w:val="18"/>
              </w:rPr>
              <w:br/>
              <w:t xml:space="preserve">7.接口方式：两路音频输出、R232串口等。                                                                                                               </w:t>
            </w:r>
            <w:r w:rsidRPr="00BB0158">
              <w:rPr>
                <w:rFonts w:ascii="宋体" w:eastAsia="宋体" w:hAnsi="宋体" w:cs="宋体" w:hint="eastAsia"/>
                <w:kern w:val="0"/>
                <w:sz w:val="18"/>
                <w:szCs w:val="18"/>
              </w:rPr>
              <w:br/>
              <w:t>8.频率响应：20Hz-20KHz 。</w:t>
            </w:r>
            <w:r w:rsidRPr="00BB0158">
              <w:rPr>
                <w:rFonts w:ascii="宋体" w:eastAsia="宋体" w:hAnsi="宋体" w:cs="宋体" w:hint="eastAsia"/>
                <w:kern w:val="0"/>
                <w:sz w:val="18"/>
                <w:szCs w:val="18"/>
              </w:rPr>
              <w:br/>
              <w:t>9.灵敏感度：-45dB/±2dB（1KHz）。</w:t>
            </w:r>
            <w:r w:rsidRPr="00BB0158">
              <w:rPr>
                <w:rFonts w:ascii="宋体" w:eastAsia="宋体" w:hAnsi="宋体" w:cs="宋体" w:hint="eastAsia"/>
                <w:kern w:val="0"/>
                <w:sz w:val="18"/>
                <w:szCs w:val="18"/>
              </w:rPr>
              <w:br/>
              <w:t>10.输出阻抗：2.2K</w:t>
            </w:r>
            <w:r w:rsidRPr="00BB0158">
              <w:rPr>
                <w:rFonts w:ascii="Calibri" w:eastAsia="宋体" w:hAnsi="Calibri" w:cs="Calibri"/>
                <w:kern w:val="0"/>
                <w:sz w:val="18"/>
                <w:szCs w:val="18"/>
              </w:rPr>
              <w:t>Ω</w:t>
            </w:r>
            <w:r w:rsidRPr="00BB0158">
              <w:rPr>
                <w:rFonts w:ascii="宋体" w:eastAsia="宋体" w:hAnsi="宋体" w:cs="宋体" w:hint="eastAsia"/>
                <w:kern w:val="0"/>
                <w:sz w:val="18"/>
                <w:szCs w:val="18"/>
              </w:rPr>
              <w:t xml:space="preserve"> 。</w:t>
            </w:r>
            <w:r w:rsidRPr="00BB0158">
              <w:rPr>
                <w:rFonts w:ascii="宋体" w:eastAsia="宋体" w:hAnsi="宋体" w:cs="宋体" w:hint="eastAsia"/>
                <w:kern w:val="0"/>
                <w:sz w:val="18"/>
                <w:szCs w:val="18"/>
              </w:rPr>
              <w:br/>
              <w:t>11.最大承受音压：135dB SPL 1KHz At1% T.H.D。</w:t>
            </w:r>
            <w:r w:rsidRPr="00BB0158">
              <w:rPr>
                <w:rFonts w:ascii="宋体" w:eastAsia="宋体" w:hAnsi="宋体" w:cs="宋体" w:hint="eastAsia"/>
                <w:kern w:val="0"/>
                <w:sz w:val="18"/>
                <w:szCs w:val="18"/>
              </w:rPr>
              <w:br/>
              <w:t>12.动态范围:111dB.1KHz AT MAX SPL。</w:t>
            </w:r>
            <w:r w:rsidRPr="00BB0158">
              <w:rPr>
                <w:rFonts w:ascii="宋体" w:eastAsia="宋体" w:hAnsi="宋体" w:cs="宋体" w:hint="eastAsia"/>
                <w:kern w:val="0"/>
                <w:sz w:val="18"/>
                <w:szCs w:val="18"/>
              </w:rPr>
              <w:br/>
              <w:t>13.电源供应： 幻像48V电源。</w:t>
            </w:r>
          </w:p>
        </w:tc>
        <w:tc>
          <w:tcPr>
            <w:tcW w:w="432" w:type="pct"/>
            <w:shd w:val="clear" w:color="auto" w:fill="auto"/>
            <w:vAlign w:val="center"/>
            <w:hideMark/>
          </w:tcPr>
          <w:p w:rsidR="005371F3" w:rsidRPr="00BB0158" w:rsidRDefault="0063680D" w:rsidP="005371F3">
            <w:pPr>
              <w:widowControl/>
              <w:jc w:val="center"/>
              <w:rPr>
                <w:rFonts w:ascii="宋体" w:eastAsia="宋体" w:hAnsi="宋体" w:cs="宋体"/>
                <w:kern w:val="0"/>
                <w:sz w:val="18"/>
                <w:szCs w:val="18"/>
              </w:rPr>
            </w:pPr>
            <w:r w:rsidRPr="00BB0158">
              <w:rPr>
                <w:rFonts w:ascii="宋体" w:eastAsia="宋体" w:hAnsi="宋体" w:cs="宋体"/>
                <w:kern w:val="0"/>
                <w:sz w:val="18"/>
                <w:szCs w:val="18"/>
              </w:rPr>
              <w:t>271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台</w:t>
            </w:r>
          </w:p>
        </w:tc>
      </w:tr>
      <w:tr w:rsidR="00A26283" w:rsidRPr="00BB0158" w:rsidTr="00153FFA">
        <w:trPr>
          <w:trHeight w:val="519"/>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11</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原有设备拆除</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1.拆除：原有中控、音频、讲台等设备拆除，需进行设备归类，对利旧的设备进行标签注释对应教室号，进行保护。</w:t>
            </w:r>
            <w:r w:rsidRPr="00BB0158">
              <w:rPr>
                <w:rFonts w:ascii="宋体" w:eastAsia="宋体" w:hAnsi="宋体" w:cs="宋体" w:hint="eastAsia"/>
                <w:kern w:val="0"/>
                <w:sz w:val="18"/>
                <w:szCs w:val="18"/>
              </w:rPr>
              <w:br/>
              <w:t>2.搬运：拆除后所有设备根据学校要求运输到学校集中指定地点。</w:t>
            </w:r>
          </w:p>
        </w:tc>
        <w:tc>
          <w:tcPr>
            <w:tcW w:w="432" w:type="pct"/>
            <w:shd w:val="clear" w:color="auto" w:fill="auto"/>
            <w:vAlign w:val="center"/>
            <w:hideMark/>
          </w:tcPr>
          <w:p w:rsidR="005371F3" w:rsidRPr="00BB0158" w:rsidRDefault="009300E7" w:rsidP="0063680D">
            <w:pPr>
              <w:widowControl/>
              <w:jc w:val="center"/>
              <w:rPr>
                <w:rFonts w:ascii="宋体" w:eastAsia="宋体" w:hAnsi="宋体" w:cs="宋体"/>
                <w:kern w:val="0"/>
                <w:sz w:val="18"/>
                <w:szCs w:val="18"/>
              </w:rPr>
            </w:pPr>
            <w:r w:rsidRPr="00BB0158">
              <w:rPr>
                <w:rFonts w:ascii="宋体" w:eastAsia="宋体" w:hAnsi="宋体" w:cs="宋体"/>
                <w:kern w:val="0"/>
                <w:sz w:val="18"/>
                <w:szCs w:val="18"/>
              </w:rPr>
              <w:t>21</w:t>
            </w:r>
            <w:r w:rsidR="0063680D" w:rsidRPr="00BB0158">
              <w:rPr>
                <w:rFonts w:ascii="宋体" w:eastAsia="宋体" w:hAnsi="宋体" w:cs="宋体"/>
                <w:kern w:val="0"/>
                <w:sz w:val="18"/>
                <w:szCs w:val="18"/>
              </w:rPr>
              <w:t>7</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间</w:t>
            </w:r>
          </w:p>
        </w:tc>
      </w:tr>
      <w:tr w:rsidR="00A26283" w:rsidRPr="00BB0158" w:rsidTr="00153FFA">
        <w:trPr>
          <w:trHeight w:val="468"/>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12</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配套辅材</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kern w:val="0"/>
                <w:sz w:val="18"/>
                <w:szCs w:val="18"/>
              </w:rPr>
              <w:t>1.辅材：HDMI高清跳线（连接显示器、电脑主机、笔记本）、网线跳线、音频跳线、控制线等所有材料，同时不限于电源插排等。</w:t>
            </w:r>
            <w:r w:rsidRPr="00BB0158">
              <w:rPr>
                <w:rFonts w:ascii="宋体" w:eastAsia="宋体" w:hAnsi="宋体" w:cs="宋体" w:hint="eastAsia"/>
                <w:kern w:val="0"/>
                <w:sz w:val="18"/>
                <w:szCs w:val="18"/>
              </w:rPr>
              <w:br/>
            </w:r>
            <w:r w:rsidRPr="00BB0158">
              <w:rPr>
                <w:rFonts w:ascii="宋体" w:eastAsia="宋体" w:hAnsi="宋体" w:cs="宋体"/>
                <w:kern w:val="0"/>
                <w:sz w:val="18"/>
                <w:szCs w:val="18"/>
              </w:rPr>
              <w:t>2.配件：水晶头、转接头、扎带等。</w:t>
            </w:r>
          </w:p>
        </w:tc>
        <w:tc>
          <w:tcPr>
            <w:tcW w:w="432" w:type="pct"/>
            <w:shd w:val="clear" w:color="auto" w:fill="auto"/>
            <w:vAlign w:val="center"/>
            <w:hideMark/>
          </w:tcPr>
          <w:p w:rsidR="005371F3" w:rsidRPr="00BB0158" w:rsidRDefault="0063680D" w:rsidP="009300E7">
            <w:pPr>
              <w:widowControl/>
              <w:jc w:val="center"/>
              <w:rPr>
                <w:rFonts w:ascii="宋体" w:eastAsia="宋体" w:hAnsi="宋体" w:cs="宋体"/>
                <w:kern w:val="0"/>
                <w:sz w:val="18"/>
                <w:szCs w:val="18"/>
              </w:rPr>
            </w:pPr>
            <w:r w:rsidRPr="00BB0158">
              <w:rPr>
                <w:rFonts w:ascii="宋体" w:eastAsia="宋体" w:hAnsi="宋体" w:cs="宋体"/>
                <w:kern w:val="0"/>
                <w:sz w:val="18"/>
                <w:szCs w:val="18"/>
              </w:rPr>
              <w:t>271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间</w:t>
            </w:r>
          </w:p>
        </w:tc>
      </w:tr>
      <w:tr w:rsidR="00A26283" w:rsidRPr="00BB0158" w:rsidTr="00153FFA">
        <w:trPr>
          <w:trHeight w:val="459"/>
        </w:trPr>
        <w:tc>
          <w:tcPr>
            <w:tcW w:w="423"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13</w:t>
            </w:r>
          </w:p>
        </w:tc>
        <w:tc>
          <w:tcPr>
            <w:tcW w:w="597"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安装及集成</w:t>
            </w:r>
          </w:p>
        </w:tc>
        <w:tc>
          <w:tcPr>
            <w:tcW w:w="3159" w:type="pct"/>
            <w:gridSpan w:val="2"/>
            <w:shd w:val="clear" w:color="auto" w:fill="auto"/>
            <w:vAlign w:val="center"/>
            <w:hideMark/>
          </w:tcPr>
          <w:p w:rsidR="005371F3" w:rsidRPr="00BB0158" w:rsidRDefault="005371F3" w:rsidP="005371F3">
            <w:pPr>
              <w:widowControl/>
              <w:jc w:val="left"/>
              <w:rPr>
                <w:rFonts w:ascii="宋体" w:eastAsia="宋体" w:hAnsi="宋体" w:cs="宋体"/>
                <w:kern w:val="0"/>
                <w:sz w:val="18"/>
                <w:szCs w:val="18"/>
              </w:rPr>
            </w:pPr>
            <w:r w:rsidRPr="00BB0158">
              <w:rPr>
                <w:rFonts w:ascii="宋体" w:eastAsia="宋体" w:hAnsi="宋体" w:cs="宋体" w:hint="eastAsia"/>
                <w:kern w:val="0"/>
                <w:sz w:val="18"/>
                <w:szCs w:val="18"/>
              </w:rPr>
              <w:t>1.安装要求：中控（含控制面板）、显示器、万向伸缩支架、无线话筒、有线麦克风（含充电防盗终端）、讲台等设备安装；</w:t>
            </w:r>
            <w:r w:rsidRPr="00BB0158">
              <w:rPr>
                <w:rFonts w:ascii="宋体" w:eastAsia="宋体" w:hAnsi="宋体" w:cs="宋体" w:hint="eastAsia"/>
                <w:kern w:val="0"/>
                <w:sz w:val="18"/>
                <w:szCs w:val="18"/>
              </w:rPr>
              <w:br/>
              <w:t>2.集成要求：投影机、98寸一体机、中控（含控制面板）、无线话筒、有线麦克风（含充电防盗终端）、现有的音频设备、现有的电脑、讲台等设备整体集成调试；</w:t>
            </w:r>
            <w:r w:rsidRPr="00BB0158">
              <w:rPr>
                <w:rFonts w:ascii="宋体" w:eastAsia="宋体" w:hAnsi="宋体" w:cs="宋体" w:hint="eastAsia"/>
                <w:kern w:val="0"/>
                <w:sz w:val="18"/>
                <w:szCs w:val="18"/>
              </w:rPr>
              <w:br/>
              <w:t>3.完成要求：讲台内中控需实现本地和远程管理，原有讲台内移频功放、界面话筒、音箱，整合本次无线话筒实现扩声功能，可根据学校老师使用要求进行功能升级调整，最终满足学校使用要求，达到验收标准。</w:t>
            </w:r>
          </w:p>
        </w:tc>
        <w:tc>
          <w:tcPr>
            <w:tcW w:w="432" w:type="pct"/>
            <w:shd w:val="clear" w:color="auto" w:fill="auto"/>
            <w:vAlign w:val="center"/>
            <w:hideMark/>
          </w:tcPr>
          <w:p w:rsidR="005371F3" w:rsidRPr="00BB0158" w:rsidRDefault="0063680D" w:rsidP="009300E7">
            <w:pPr>
              <w:widowControl/>
              <w:jc w:val="center"/>
              <w:rPr>
                <w:rFonts w:ascii="宋体" w:eastAsia="宋体" w:hAnsi="宋体" w:cs="宋体"/>
                <w:kern w:val="0"/>
                <w:sz w:val="18"/>
                <w:szCs w:val="18"/>
              </w:rPr>
            </w:pPr>
            <w:r w:rsidRPr="00BB0158">
              <w:rPr>
                <w:rFonts w:ascii="宋体" w:eastAsia="宋体" w:hAnsi="宋体" w:cs="宋体"/>
                <w:kern w:val="0"/>
                <w:sz w:val="18"/>
                <w:szCs w:val="18"/>
              </w:rPr>
              <w:t>271</w:t>
            </w:r>
          </w:p>
        </w:tc>
        <w:tc>
          <w:tcPr>
            <w:tcW w:w="389" w:type="pct"/>
            <w:shd w:val="clear" w:color="auto" w:fill="auto"/>
            <w:vAlign w:val="center"/>
            <w:hideMark/>
          </w:tcPr>
          <w:p w:rsidR="005371F3" w:rsidRPr="00BB0158" w:rsidRDefault="005371F3" w:rsidP="005371F3">
            <w:pPr>
              <w:widowControl/>
              <w:jc w:val="center"/>
              <w:rPr>
                <w:rFonts w:ascii="宋体" w:eastAsia="宋体" w:hAnsi="宋体" w:cs="宋体"/>
                <w:kern w:val="0"/>
                <w:sz w:val="18"/>
                <w:szCs w:val="18"/>
              </w:rPr>
            </w:pPr>
            <w:r w:rsidRPr="00BB0158">
              <w:rPr>
                <w:rFonts w:ascii="宋体" w:eastAsia="宋体" w:hAnsi="宋体" w:cs="宋体" w:hint="eastAsia"/>
                <w:kern w:val="0"/>
                <w:sz w:val="18"/>
                <w:szCs w:val="18"/>
              </w:rPr>
              <w:t>项</w:t>
            </w:r>
          </w:p>
        </w:tc>
      </w:tr>
    </w:tbl>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（二）其他要求</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1.免费质保期：所有软硬件设备（含软件系统）免费质保不少于五年</w:t>
      </w:r>
      <w:r w:rsidR="00D77DD4" w:rsidRPr="00D77DD4">
        <w:rPr>
          <w:rFonts w:ascii="宋体" w:eastAsia="宋体" w:hAnsi="宋体" w:cs="Times New Roman" w:hint="eastAsia"/>
          <w:kern w:val="0"/>
          <w:szCs w:val="21"/>
          <w:bdr w:val="none" w:sz="0" w:space="0" w:color="auto" w:frame="1"/>
        </w:rPr>
        <w:t>，</w:t>
      </w:r>
      <w:r w:rsidR="00D77DD4" w:rsidRPr="00D77DD4">
        <w:rPr>
          <w:rFonts w:ascii="宋体" w:eastAsia="宋体" w:hAnsi="宋体" w:cs="Times New Roman" w:hint="eastAsia"/>
          <w:b/>
          <w:bCs/>
          <w:kern w:val="0"/>
          <w:szCs w:val="21"/>
          <w:bdr w:val="none" w:sz="0" w:space="0" w:color="auto" w:frame="1"/>
        </w:rPr>
        <w:t>少于五年</w:t>
      </w:r>
      <w:r w:rsidR="003E7233" w:rsidRPr="00322614">
        <w:rPr>
          <w:rFonts w:ascii="宋体" w:eastAsia="宋体" w:hAnsi="宋体" w:cs="Times New Roman"/>
          <w:b/>
          <w:bCs/>
          <w:kern w:val="0"/>
          <w:szCs w:val="21"/>
          <w:bdr w:val="none" w:sz="0" w:space="0" w:color="auto" w:frame="1"/>
        </w:rPr>
        <w:t>的视为无效投标</w:t>
      </w:r>
      <w:r w:rsidR="00D77DD4">
        <w:rPr>
          <w:rFonts w:ascii="宋体" w:eastAsia="宋体" w:hAnsi="宋体" w:cs="Times New Roman" w:hint="eastAsia"/>
          <w:b/>
          <w:bCs/>
          <w:kern w:val="0"/>
          <w:szCs w:val="21"/>
          <w:bdr w:val="none" w:sz="0" w:space="0" w:color="auto" w:frame="1"/>
        </w:rPr>
        <w:t>。</w:t>
      </w:r>
      <w:r w:rsidRPr="00BB0158">
        <w:rPr>
          <w:rFonts w:ascii="宋体" w:eastAsia="宋体" w:hAnsi="宋体" w:cs="Times New Roman"/>
          <w:kern w:val="0"/>
          <w:szCs w:val="21"/>
          <w:bdr w:val="none" w:sz="0" w:space="0" w:color="auto" w:frame="1"/>
        </w:rPr>
        <w:t>质保内，免费上门保修更换，不得收取任何维修费、零配件和材料费。质保期自设备安装结束，验收合格后开始计算。免费质保期后，支持终身维修，并承诺维修时只收取部件的成本费。</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2.同批次设备中，若同一台设备发生两次以上类似故障，或者多台设备出现相同故障，应在质保期内无条件更换同批次设备。</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3.配件及耗材要求：安装过程中所有辅材配件及耗材，均由中标单位免费提供。</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4.投标单位须具备良好的服务及响应能力。</w:t>
      </w:r>
      <w:r w:rsidRPr="0078285E">
        <w:rPr>
          <w:rFonts w:ascii="宋体" w:eastAsia="宋体" w:hAnsi="宋体" w:cs="Times New Roman"/>
          <w:kern w:val="0"/>
          <w:szCs w:val="21"/>
          <w:bdr w:val="none" w:sz="0" w:space="0" w:color="auto" w:frame="1"/>
        </w:rPr>
        <w:t>要求维修人员在接到报修后，2小时以内解决故障。</w:t>
      </w:r>
      <w:r w:rsidRPr="00BB0158">
        <w:rPr>
          <w:rFonts w:ascii="宋体" w:eastAsia="宋体" w:hAnsi="宋体" w:cs="Times New Roman"/>
          <w:kern w:val="0"/>
          <w:szCs w:val="21"/>
          <w:bdr w:val="none" w:sz="0" w:space="0" w:color="auto" w:frame="1"/>
        </w:rPr>
        <w:t>如因故不能按期完成，应事先与校方管理人员协商，征得校方同意，同时提供同等性能设备进行替换，不得影响学校正常教学工作，否则学校有权追究中标单位违约责任。</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5.中标单位须每学期对设备进行例行检修保养三次（学期开始，期中，期末），并提供详细巡检记录。</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6.安装要求</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按照国家相关行业规范标准进行免费安装，符合国家或行业质量检验标准。</w:t>
      </w:r>
    </w:p>
    <w:p w:rsidR="005371F3" w:rsidRPr="00BB0158" w:rsidRDefault="005371F3" w:rsidP="005371F3">
      <w:pPr>
        <w:widowControl/>
        <w:shd w:val="clear" w:color="auto" w:fill="FFFFFF"/>
        <w:spacing w:line="420" w:lineRule="atLeast"/>
        <w:ind w:firstLine="480"/>
        <w:jc w:val="left"/>
        <w:rPr>
          <w:rFonts w:ascii="宋体" w:eastAsia="宋体" w:hAnsi="宋体" w:cs="Times New Roman"/>
          <w:kern w:val="0"/>
          <w:szCs w:val="21"/>
          <w:bdr w:val="none" w:sz="0" w:space="0" w:color="auto" w:frame="1"/>
        </w:rPr>
      </w:pPr>
      <w:r w:rsidRPr="00BB0158">
        <w:rPr>
          <w:rFonts w:ascii="宋体" w:eastAsia="宋体" w:hAnsi="宋体" w:cs="Times New Roman"/>
          <w:kern w:val="0"/>
          <w:szCs w:val="21"/>
          <w:bdr w:val="none" w:sz="0" w:space="0" w:color="auto" w:frame="1"/>
        </w:rPr>
        <w:t>6.1安装工期：中标单位须与用户充分沟通，在合同签定后</w:t>
      </w:r>
      <w:r w:rsidR="0097124D" w:rsidRPr="00BB0158">
        <w:rPr>
          <w:rFonts w:ascii="宋体" w:eastAsia="宋体" w:hAnsi="宋体" w:cs="Times New Roman"/>
          <w:kern w:val="0"/>
          <w:szCs w:val="21"/>
          <w:bdr w:val="none" w:sz="0" w:space="0" w:color="auto" w:frame="1"/>
        </w:rPr>
        <w:t>30</w:t>
      </w:r>
      <w:r w:rsidRPr="00BB0158">
        <w:rPr>
          <w:rFonts w:ascii="宋体" w:eastAsia="宋体" w:hAnsi="宋体" w:cs="Times New Roman"/>
          <w:kern w:val="0"/>
          <w:szCs w:val="21"/>
          <w:bdr w:val="none" w:sz="0" w:space="0" w:color="auto" w:frame="1"/>
        </w:rPr>
        <w:t>天内完成交付。</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6.2安装要求：设备安装应符合教学实际需求，施工中需整理合并教室内所有线路（含原有多媒体设备、音频等线路、录播系统线路）。所有线路均需穿管敷设，如无管线须与用户协商确认后采用线槽敷设。线槽施工要求统一规范，走线美观。每间教室需按实际走线做好施工线路连接图，并贴在讲台内。施工过程中损坏、污染的地面、墙面，必须恢复出新。</w:t>
      </w:r>
    </w:p>
    <w:p w:rsidR="005371F3" w:rsidRPr="00BB0158" w:rsidRDefault="005371F3" w:rsidP="005371F3">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6.3本项目包含所有工程费用：包含教室新设备的安装（包含布线、安装及搬运等所有费用），所有旧设备的拆除并搬运到指定地点，拆除中不得损坏设备，按设备清单清点签字交接。工程所涉及的具体教室及设备清单由用户提供。</w:t>
      </w:r>
    </w:p>
    <w:p w:rsidR="0078035D" w:rsidRPr="00BB0158" w:rsidRDefault="005371F3" w:rsidP="0078035D">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6.4本项目中涉及的所有软硬件设备，均支持与学校相关平台对接，包含但不限于对接学校统一身份认证、教务教学、数据中心、一卡通等系统；包含但不限于将学校原有录播、扩音、显示等平台接入本项目。根据校方需求免费进行二次开发（含对接方开发费用）；免费开放相关设备的协议或接口，不得二次收费。本项目所有硬件设备必须匹配相应的应用软件，以满足用户使用需求，应用软件终身免费并支持免费持续升级。</w:t>
      </w:r>
    </w:p>
    <w:p w:rsidR="005371F3" w:rsidRPr="00BB0158" w:rsidRDefault="005371F3" w:rsidP="0078035D">
      <w:pPr>
        <w:widowControl/>
        <w:shd w:val="clear" w:color="auto" w:fill="FFFFFF"/>
        <w:spacing w:line="420" w:lineRule="atLeast"/>
        <w:ind w:firstLine="480"/>
        <w:jc w:val="left"/>
        <w:rPr>
          <w:rFonts w:ascii="宋体" w:eastAsia="宋体" w:hAnsi="宋体" w:cs="Tahoma"/>
          <w:kern w:val="0"/>
          <w:szCs w:val="21"/>
        </w:rPr>
      </w:pPr>
      <w:r w:rsidRPr="00BB0158">
        <w:rPr>
          <w:rFonts w:ascii="宋体" w:eastAsia="宋体" w:hAnsi="宋体" w:cs="Times New Roman"/>
          <w:kern w:val="0"/>
          <w:szCs w:val="21"/>
          <w:bdr w:val="none" w:sz="0" w:space="0" w:color="auto" w:frame="1"/>
        </w:rPr>
        <w:t>7.现场踏勘：如各投标单位需对现场环境进行踏勘，请联系踏勘联系人：张老师13862426538。</w:t>
      </w:r>
    </w:p>
    <w:p w:rsidR="005371F3" w:rsidRDefault="005371F3" w:rsidP="005371F3">
      <w:pPr>
        <w:widowControl/>
        <w:shd w:val="clear" w:color="auto" w:fill="FFFFFF"/>
        <w:spacing w:line="420" w:lineRule="atLeast"/>
        <w:ind w:firstLine="480"/>
        <w:jc w:val="left"/>
        <w:rPr>
          <w:rFonts w:ascii="宋体" w:eastAsia="宋体" w:hAnsi="宋体" w:cs="Times New Roman"/>
          <w:kern w:val="0"/>
          <w:szCs w:val="21"/>
          <w:bdr w:val="none" w:sz="0" w:space="0" w:color="auto" w:frame="1"/>
        </w:rPr>
      </w:pPr>
      <w:r w:rsidRPr="00BB0158">
        <w:rPr>
          <w:rFonts w:ascii="宋体" w:eastAsia="宋体" w:hAnsi="宋体" w:cs="Times New Roman"/>
          <w:kern w:val="0"/>
          <w:szCs w:val="21"/>
          <w:bdr w:val="none" w:sz="0" w:space="0" w:color="auto" w:frame="1"/>
        </w:rPr>
        <w:t>8.现场演示：98寸一体机、激光投影仪机、网络中控、扩音</w:t>
      </w:r>
      <w:r w:rsidR="0097124D" w:rsidRPr="00BB0158">
        <w:rPr>
          <w:rFonts w:ascii="宋体" w:eastAsia="宋体" w:hAnsi="宋体" w:cs="Times New Roman"/>
          <w:kern w:val="0"/>
          <w:szCs w:val="21"/>
          <w:bdr w:val="none" w:sz="0" w:space="0" w:color="auto" w:frame="1"/>
        </w:rPr>
        <w:t>（含功放）、</w:t>
      </w:r>
      <w:r w:rsidR="0097124D" w:rsidRPr="00BB0158">
        <w:rPr>
          <w:rFonts w:ascii="宋体" w:eastAsia="宋体" w:hAnsi="宋体" w:cs="Times New Roman" w:hint="eastAsia"/>
          <w:kern w:val="0"/>
          <w:szCs w:val="21"/>
          <w:bdr w:val="none" w:sz="0" w:space="0" w:color="auto" w:frame="1"/>
        </w:rPr>
        <w:t>6</w:t>
      </w:r>
      <w:r w:rsidR="0097124D" w:rsidRPr="00BB0158">
        <w:rPr>
          <w:rFonts w:ascii="宋体" w:eastAsia="宋体" w:hAnsi="宋体" w:cs="Times New Roman"/>
          <w:kern w:val="0"/>
          <w:szCs w:val="21"/>
          <w:bdr w:val="none" w:sz="0" w:space="0" w:color="auto" w:frame="1"/>
        </w:rPr>
        <w:t>5寸</w:t>
      </w:r>
      <w:r w:rsidR="0097124D" w:rsidRPr="00BB0158">
        <w:rPr>
          <w:rFonts w:ascii="宋体" w:eastAsia="宋体" w:hAnsi="宋体" w:cs="Times New Roman" w:hint="eastAsia"/>
          <w:kern w:val="0"/>
          <w:szCs w:val="21"/>
          <w:bdr w:val="none" w:sz="0" w:space="0" w:color="auto" w:frame="1"/>
        </w:rPr>
        <w:t>显示</w:t>
      </w:r>
      <w:r w:rsidR="00B876BD" w:rsidRPr="00BB0158">
        <w:rPr>
          <w:rFonts w:ascii="宋体" w:eastAsia="宋体" w:hAnsi="宋体" w:cs="Times New Roman"/>
          <w:kern w:val="0"/>
          <w:szCs w:val="21"/>
          <w:bdr w:val="none" w:sz="0" w:space="0" w:color="auto" w:frame="1"/>
        </w:rPr>
        <w:t>屏、幕布</w:t>
      </w:r>
      <w:r w:rsidRPr="00BB0158">
        <w:rPr>
          <w:rFonts w:ascii="宋体" w:eastAsia="宋体" w:hAnsi="宋体" w:cs="Times New Roman"/>
          <w:kern w:val="0"/>
          <w:szCs w:val="21"/>
          <w:bdr w:val="none" w:sz="0" w:space="0" w:color="auto" w:frame="1"/>
        </w:rPr>
        <w:t>等须进行现场演示；讲台需要提供彩页及详细说明文档；书写绿板提供样品</w:t>
      </w:r>
      <w:r w:rsidR="00B256C4">
        <w:rPr>
          <w:rFonts w:ascii="宋体" w:eastAsia="宋体" w:hAnsi="宋体" w:cs="Times New Roman" w:hint="eastAsia"/>
          <w:kern w:val="0"/>
          <w:szCs w:val="21"/>
          <w:bdr w:val="none" w:sz="0" w:space="0" w:color="auto" w:frame="1"/>
        </w:rPr>
        <w:t>；</w:t>
      </w:r>
      <w:r w:rsidRPr="00BB0158">
        <w:rPr>
          <w:rFonts w:ascii="宋体" w:eastAsia="宋体" w:hAnsi="宋体" w:cs="Times New Roman"/>
          <w:kern w:val="0"/>
          <w:szCs w:val="21"/>
          <w:bdr w:val="none" w:sz="0" w:space="0" w:color="auto" w:frame="1"/>
        </w:rPr>
        <w:t>演示后全部封存。现场演示设备须提前安装调试完毕，具体时间另行通知。</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Pr>
          <w:rFonts w:ascii="宋体" w:eastAsia="宋体" w:hAnsi="宋体" w:cs="Tahoma"/>
          <w:kern w:val="0"/>
          <w:szCs w:val="21"/>
        </w:rPr>
        <w:t>9</w:t>
      </w:r>
      <w:r w:rsidRPr="00643905">
        <w:rPr>
          <w:rFonts w:ascii="宋体" w:eastAsia="宋体" w:hAnsi="宋体" w:cs="Tahoma"/>
          <w:kern w:val="0"/>
          <w:szCs w:val="21"/>
        </w:rPr>
        <w:t>. 政府采购政策</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Pr>
          <w:rFonts w:ascii="宋体" w:eastAsia="宋体" w:hAnsi="宋体" w:cs="Tahoma"/>
          <w:kern w:val="0"/>
          <w:szCs w:val="21"/>
        </w:rPr>
        <w:t>9</w:t>
      </w:r>
      <w:r w:rsidRPr="00643905">
        <w:rPr>
          <w:rFonts w:ascii="宋体" w:eastAsia="宋体" w:hAnsi="宋体" w:cs="Tahoma"/>
          <w:kern w:val="0"/>
          <w:szCs w:val="21"/>
        </w:rPr>
        <w:t>.1中小企业</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根据《政府采购促进中小企业发展管理办法》（财库〔</w:t>
      </w:r>
      <w:r w:rsidRPr="00643905">
        <w:rPr>
          <w:rFonts w:ascii="宋体" w:eastAsia="宋体" w:hAnsi="宋体" w:cs="Tahoma"/>
          <w:kern w:val="0"/>
          <w:szCs w:val="21"/>
        </w:rPr>
        <w:t>2020〕46号）、《江苏省财政厅关于进一步加大政府采购支持中小企业力度的通知》（苏财购〔2022〕45号）的相关规定，如供应商认定本企业提供的货物、工程或服务符合上述文件规定情形，可以享受中小企业扶持政策的，则应根据《中小企业划型标准规定》（工信部联企业〔2011〕300号）提交《中小企业声明函》（详见招标附件）。</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本采购标的对应的中小企业划分标准所属行业为：</w:t>
      </w:r>
      <w:r w:rsidRPr="00643905">
        <w:rPr>
          <w:rFonts w:ascii="宋体" w:eastAsia="宋体" w:hAnsi="宋体" w:cs="Tahoma"/>
          <w:b/>
          <w:bCs/>
          <w:kern w:val="0"/>
          <w:szCs w:val="21"/>
        </w:rPr>
        <w:t>工业</w:t>
      </w:r>
      <w:r w:rsidRPr="00643905">
        <w:rPr>
          <w:rFonts w:ascii="宋体" w:eastAsia="宋体" w:hAnsi="宋体" w:cs="Tahoma"/>
          <w:kern w:val="0"/>
          <w:szCs w:val="21"/>
        </w:rPr>
        <w:t xml:space="preserve"> 。</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注：在货物类采购项目中，货物由中小企业制造，即货物由中小企业生产且使用该中小企业商号或者注册商标。其中，供应商提供的货物既有中小企业制造货物，也有大型企业制造货物的，不享受中小企业扶持政策。</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Pr>
          <w:rFonts w:ascii="宋体" w:eastAsia="宋体" w:hAnsi="宋体" w:cs="Tahoma"/>
          <w:kern w:val="0"/>
          <w:szCs w:val="21"/>
        </w:rPr>
        <w:t>9</w:t>
      </w:r>
      <w:r w:rsidRPr="00643905">
        <w:rPr>
          <w:rFonts w:ascii="宋体" w:eastAsia="宋体" w:hAnsi="宋体" w:cs="Tahoma"/>
          <w:kern w:val="0"/>
          <w:szCs w:val="21"/>
        </w:rPr>
        <w:t>.2残疾人福利性单位</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根据《关于促进残疾人就业政府采购政策的通知》（财库〔</w:t>
      </w:r>
      <w:r w:rsidRPr="00643905">
        <w:rPr>
          <w:rFonts w:ascii="宋体" w:eastAsia="宋体" w:hAnsi="宋体" w:cs="Tahoma"/>
          <w:kern w:val="0"/>
          <w:szCs w:val="21"/>
        </w:rPr>
        <w:t>2017〕141号）的相关规定，在政府采购活动中残疾人福利性单位视同小型、微型企业，享受预留份额、评审中价格扣除等促进中小企业发展的政府采购政策，残疾人福利性单位属于小型、微型企业的，不重复享受政策。符合条件的残疾人福利性单位，应提交《残疾人福利性单位声明函》，并对声明的真实性负责，未提交则不享受相关政策。</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Pr>
          <w:rFonts w:ascii="宋体" w:eastAsia="宋体" w:hAnsi="宋体" w:cs="Tahoma"/>
          <w:kern w:val="0"/>
          <w:szCs w:val="21"/>
        </w:rPr>
        <w:t>9</w:t>
      </w:r>
      <w:r w:rsidRPr="00643905">
        <w:rPr>
          <w:rFonts w:ascii="宋体" w:eastAsia="宋体" w:hAnsi="宋体" w:cs="Tahoma"/>
          <w:kern w:val="0"/>
          <w:szCs w:val="21"/>
        </w:rPr>
        <w:t>.3监狱企业</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根据《关于政府采购支持监狱企业发展有关问题的通知》（财库〔</w:t>
      </w:r>
      <w:r w:rsidRPr="00643905">
        <w:rPr>
          <w:rFonts w:ascii="宋体" w:eastAsia="宋体" w:hAnsi="宋体" w:cs="Tahoma"/>
          <w:kern w:val="0"/>
          <w:szCs w:val="21"/>
        </w:rPr>
        <w:t>2014〕68号）的相关规定在政府采购活动中，监狱企业视同小型、微型企业，享受预留份额、评审中价格扣除等促进中小企业发展的政府采购政策，监狱企业属于小型、微型企业的，不重复享受政策。监狱企业应当提供由省级以上监狱管理局、戒毒管理局（含新疆生产建设兵团）出具的属于监狱企业的证明文件。</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Pr>
          <w:rFonts w:ascii="宋体" w:eastAsia="宋体" w:hAnsi="宋体" w:cs="Tahoma"/>
          <w:kern w:val="0"/>
          <w:szCs w:val="21"/>
        </w:rPr>
        <w:t>9</w:t>
      </w:r>
      <w:r w:rsidRPr="00643905">
        <w:rPr>
          <w:rFonts w:ascii="宋体" w:eastAsia="宋体" w:hAnsi="宋体" w:cs="Tahoma"/>
          <w:kern w:val="0"/>
          <w:szCs w:val="21"/>
        </w:rPr>
        <w:t>.4绿色采购</w:t>
      </w:r>
    </w:p>
    <w:p w:rsidR="00643905" w:rsidRPr="00643905" w:rsidRDefault="00643905" w:rsidP="00643905">
      <w:pPr>
        <w:widowControl/>
        <w:shd w:val="clear" w:color="auto" w:fill="FFFFFF"/>
        <w:spacing w:line="420" w:lineRule="atLeast"/>
        <w:ind w:firstLine="480"/>
        <w:jc w:val="left"/>
        <w:rPr>
          <w:rFonts w:ascii="宋体" w:eastAsia="宋体" w:hAnsi="宋体" w:cs="Tahoma"/>
          <w:kern w:val="0"/>
          <w:szCs w:val="21"/>
        </w:rPr>
      </w:pPr>
      <w:r w:rsidRPr="00643905">
        <w:rPr>
          <w:rFonts w:ascii="宋体" w:eastAsia="宋体" w:hAnsi="宋体" w:cs="Tahoma" w:hint="eastAsia"/>
          <w:kern w:val="0"/>
          <w:szCs w:val="21"/>
        </w:rPr>
        <w:t>根据《关于调整优化节能产品、环境标志产品政府采购执行机制的通知》（财库〔</w:t>
      </w:r>
      <w:r w:rsidRPr="00643905">
        <w:rPr>
          <w:rFonts w:ascii="宋体" w:eastAsia="宋体" w:hAnsi="宋体" w:cs="Tahoma"/>
          <w:kern w:val="0"/>
          <w:szCs w:val="21"/>
        </w:rPr>
        <w:t>2019〕9号）等相关文件的规定，对属于《节能产品政府采购品目清单》中强制采购范围内产品的，供应商须提供由国家确定的认证机构出具的、处于有效期之内的节能产品认证证书，上述品目清单可通过“中国政府采购网”（http://www.ccgp.gov.cn）查询,并在投标响应文件中提供由国家确定的认证机构出具的、处于有效期之内的节能产品认证证书复印件，否则视为未实质性响应。</w:t>
      </w:r>
    </w:p>
    <w:sectPr w:rsidR="00643905" w:rsidRPr="00643905" w:rsidSect="00F436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C64" w:rsidRDefault="00CC7C64" w:rsidP="0097124D">
      <w:r>
        <w:separator/>
      </w:r>
    </w:p>
  </w:endnote>
  <w:endnote w:type="continuationSeparator" w:id="1">
    <w:p w:rsidR="00CC7C64" w:rsidRDefault="00CC7C64" w:rsidP="0097124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C64" w:rsidRDefault="00CC7C64" w:rsidP="0097124D">
      <w:r>
        <w:separator/>
      </w:r>
    </w:p>
  </w:footnote>
  <w:footnote w:type="continuationSeparator" w:id="1">
    <w:p w:rsidR="00CC7C64" w:rsidRDefault="00CC7C64" w:rsidP="009712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1B28"/>
    <w:rsid w:val="00002EC8"/>
    <w:rsid w:val="00010819"/>
    <w:rsid w:val="00047237"/>
    <w:rsid w:val="00055133"/>
    <w:rsid w:val="00084F40"/>
    <w:rsid w:val="00086383"/>
    <w:rsid w:val="00090254"/>
    <w:rsid w:val="00092663"/>
    <w:rsid w:val="00094A2B"/>
    <w:rsid w:val="000C74F6"/>
    <w:rsid w:val="000D2732"/>
    <w:rsid w:val="000E4EAF"/>
    <w:rsid w:val="000F1B28"/>
    <w:rsid w:val="000F4627"/>
    <w:rsid w:val="00114680"/>
    <w:rsid w:val="00123DAD"/>
    <w:rsid w:val="00133022"/>
    <w:rsid w:val="00143228"/>
    <w:rsid w:val="00153FFA"/>
    <w:rsid w:val="00183F53"/>
    <w:rsid w:val="00193A75"/>
    <w:rsid w:val="0019412C"/>
    <w:rsid w:val="001A16B8"/>
    <w:rsid w:val="001A6CCB"/>
    <w:rsid w:val="001B06FD"/>
    <w:rsid w:val="001B5345"/>
    <w:rsid w:val="001C451C"/>
    <w:rsid w:val="001C70B1"/>
    <w:rsid w:val="001E2910"/>
    <w:rsid w:val="001F5939"/>
    <w:rsid w:val="001F6A59"/>
    <w:rsid w:val="00227339"/>
    <w:rsid w:val="00236825"/>
    <w:rsid w:val="00254A69"/>
    <w:rsid w:val="0026201A"/>
    <w:rsid w:val="002650E4"/>
    <w:rsid w:val="002A15CD"/>
    <w:rsid w:val="002B49BD"/>
    <w:rsid w:val="00301E2C"/>
    <w:rsid w:val="0031679C"/>
    <w:rsid w:val="00322614"/>
    <w:rsid w:val="00373420"/>
    <w:rsid w:val="00391E70"/>
    <w:rsid w:val="003B0727"/>
    <w:rsid w:val="003E5A8C"/>
    <w:rsid w:val="003E7233"/>
    <w:rsid w:val="003F42EA"/>
    <w:rsid w:val="004A03FC"/>
    <w:rsid w:val="004A751C"/>
    <w:rsid w:val="004D3F04"/>
    <w:rsid w:val="005371F3"/>
    <w:rsid w:val="00590A91"/>
    <w:rsid w:val="00591159"/>
    <w:rsid w:val="00592387"/>
    <w:rsid w:val="005A44E6"/>
    <w:rsid w:val="005C280E"/>
    <w:rsid w:val="005D4113"/>
    <w:rsid w:val="005F2F80"/>
    <w:rsid w:val="005F437C"/>
    <w:rsid w:val="006121C1"/>
    <w:rsid w:val="006169EC"/>
    <w:rsid w:val="0063289B"/>
    <w:rsid w:val="0063680D"/>
    <w:rsid w:val="00643905"/>
    <w:rsid w:val="006504B9"/>
    <w:rsid w:val="006509B9"/>
    <w:rsid w:val="00657875"/>
    <w:rsid w:val="00681A00"/>
    <w:rsid w:val="006832B8"/>
    <w:rsid w:val="006B5F89"/>
    <w:rsid w:val="006D15B0"/>
    <w:rsid w:val="006F008C"/>
    <w:rsid w:val="006F4F63"/>
    <w:rsid w:val="006F7D9B"/>
    <w:rsid w:val="00714168"/>
    <w:rsid w:val="007266D0"/>
    <w:rsid w:val="0076347D"/>
    <w:rsid w:val="00764A95"/>
    <w:rsid w:val="00772C91"/>
    <w:rsid w:val="0078035D"/>
    <w:rsid w:val="0078285E"/>
    <w:rsid w:val="0079136F"/>
    <w:rsid w:val="0079275A"/>
    <w:rsid w:val="007C7597"/>
    <w:rsid w:val="007D0429"/>
    <w:rsid w:val="007F0683"/>
    <w:rsid w:val="007F634A"/>
    <w:rsid w:val="00802E39"/>
    <w:rsid w:val="00866C65"/>
    <w:rsid w:val="00871F33"/>
    <w:rsid w:val="008856A1"/>
    <w:rsid w:val="00894047"/>
    <w:rsid w:val="008A4BBB"/>
    <w:rsid w:val="008D203B"/>
    <w:rsid w:val="00906178"/>
    <w:rsid w:val="009300A1"/>
    <w:rsid w:val="009300E7"/>
    <w:rsid w:val="009307B1"/>
    <w:rsid w:val="0094258F"/>
    <w:rsid w:val="00951A96"/>
    <w:rsid w:val="00953C02"/>
    <w:rsid w:val="0097124D"/>
    <w:rsid w:val="009D577B"/>
    <w:rsid w:val="009E5D81"/>
    <w:rsid w:val="009E7898"/>
    <w:rsid w:val="009F49E8"/>
    <w:rsid w:val="009F5CD9"/>
    <w:rsid w:val="00A10CB6"/>
    <w:rsid w:val="00A17652"/>
    <w:rsid w:val="00A26283"/>
    <w:rsid w:val="00A263C3"/>
    <w:rsid w:val="00A37005"/>
    <w:rsid w:val="00A42B4D"/>
    <w:rsid w:val="00A74A80"/>
    <w:rsid w:val="00A75EE8"/>
    <w:rsid w:val="00A8612C"/>
    <w:rsid w:val="00A95FA0"/>
    <w:rsid w:val="00AB26C8"/>
    <w:rsid w:val="00AC1B46"/>
    <w:rsid w:val="00AF30EF"/>
    <w:rsid w:val="00B11201"/>
    <w:rsid w:val="00B256C4"/>
    <w:rsid w:val="00B54F03"/>
    <w:rsid w:val="00B55C65"/>
    <w:rsid w:val="00B876BD"/>
    <w:rsid w:val="00B94280"/>
    <w:rsid w:val="00B945A5"/>
    <w:rsid w:val="00B96FD6"/>
    <w:rsid w:val="00BB0158"/>
    <w:rsid w:val="00BD7017"/>
    <w:rsid w:val="00C16958"/>
    <w:rsid w:val="00C35064"/>
    <w:rsid w:val="00C474B9"/>
    <w:rsid w:val="00C6157B"/>
    <w:rsid w:val="00C63E78"/>
    <w:rsid w:val="00C76A65"/>
    <w:rsid w:val="00C85367"/>
    <w:rsid w:val="00C944CF"/>
    <w:rsid w:val="00CC7C64"/>
    <w:rsid w:val="00D3081D"/>
    <w:rsid w:val="00D50B65"/>
    <w:rsid w:val="00D54B9D"/>
    <w:rsid w:val="00D55188"/>
    <w:rsid w:val="00D77DD4"/>
    <w:rsid w:val="00D813D0"/>
    <w:rsid w:val="00E009D1"/>
    <w:rsid w:val="00E37A83"/>
    <w:rsid w:val="00E405F8"/>
    <w:rsid w:val="00E547FD"/>
    <w:rsid w:val="00EB0010"/>
    <w:rsid w:val="00EB055B"/>
    <w:rsid w:val="00EC228F"/>
    <w:rsid w:val="00EC2991"/>
    <w:rsid w:val="00ED05A0"/>
    <w:rsid w:val="00F372B9"/>
    <w:rsid w:val="00F43656"/>
    <w:rsid w:val="00F66906"/>
    <w:rsid w:val="00F94EBC"/>
    <w:rsid w:val="00FB7C8C"/>
    <w:rsid w:val="00FD21FF"/>
    <w:rsid w:val="00FD3079"/>
    <w:rsid w:val="00FF2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371F3"/>
    <w:rPr>
      <w:b/>
      <w:bCs/>
    </w:rPr>
  </w:style>
  <w:style w:type="character" w:styleId="a4">
    <w:name w:val="Hyperlink"/>
    <w:basedOn w:val="a0"/>
    <w:uiPriority w:val="99"/>
    <w:unhideWhenUsed/>
    <w:qFormat/>
    <w:rsid w:val="005371F3"/>
    <w:rPr>
      <w:color w:val="0000FF"/>
      <w:u w:val="single"/>
    </w:rPr>
  </w:style>
  <w:style w:type="paragraph" w:styleId="a5">
    <w:name w:val="header"/>
    <w:basedOn w:val="a"/>
    <w:link w:val="Char"/>
    <w:uiPriority w:val="99"/>
    <w:unhideWhenUsed/>
    <w:rsid w:val="00971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124D"/>
    <w:rPr>
      <w:sz w:val="18"/>
      <w:szCs w:val="18"/>
    </w:rPr>
  </w:style>
  <w:style w:type="paragraph" w:styleId="a6">
    <w:name w:val="footer"/>
    <w:basedOn w:val="a"/>
    <w:link w:val="Char0"/>
    <w:uiPriority w:val="99"/>
    <w:unhideWhenUsed/>
    <w:rsid w:val="0097124D"/>
    <w:pPr>
      <w:tabs>
        <w:tab w:val="center" w:pos="4153"/>
        <w:tab w:val="right" w:pos="8306"/>
      </w:tabs>
      <w:snapToGrid w:val="0"/>
      <w:jc w:val="left"/>
    </w:pPr>
    <w:rPr>
      <w:sz w:val="18"/>
      <w:szCs w:val="18"/>
    </w:rPr>
  </w:style>
  <w:style w:type="character" w:customStyle="1" w:styleId="Char0">
    <w:name w:val="页脚 Char"/>
    <w:basedOn w:val="a0"/>
    <w:link w:val="a6"/>
    <w:uiPriority w:val="99"/>
    <w:rsid w:val="0097124D"/>
    <w:rPr>
      <w:sz w:val="18"/>
      <w:szCs w:val="18"/>
    </w:rPr>
  </w:style>
  <w:style w:type="paragraph" w:styleId="a7">
    <w:name w:val="List Paragraph"/>
    <w:basedOn w:val="a"/>
    <w:uiPriority w:val="34"/>
    <w:qFormat/>
    <w:rsid w:val="0097124D"/>
    <w:pPr>
      <w:ind w:firstLineChars="200" w:firstLine="420"/>
    </w:pPr>
  </w:style>
  <w:style w:type="paragraph" w:styleId="a8">
    <w:name w:val="Balloon Text"/>
    <w:basedOn w:val="a"/>
    <w:link w:val="Char1"/>
    <w:uiPriority w:val="99"/>
    <w:semiHidden/>
    <w:unhideWhenUsed/>
    <w:rsid w:val="00681A00"/>
    <w:rPr>
      <w:sz w:val="18"/>
      <w:szCs w:val="18"/>
    </w:rPr>
  </w:style>
  <w:style w:type="character" w:customStyle="1" w:styleId="Char1">
    <w:name w:val="批注框文本 Char"/>
    <w:basedOn w:val="a0"/>
    <w:link w:val="a8"/>
    <w:uiPriority w:val="99"/>
    <w:semiHidden/>
    <w:rsid w:val="00681A00"/>
    <w:rPr>
      <w:sz w:val="18"/>
      <w:szCs w:val="18"/>
    </w:rPr>
  </w:style>
  <w:style w:type="character" w:styleId="a9">
    <w:name w:val="annotation reference"/>
    <w:basedOn w:val="a0"/>
    <w:uiPriority w:val="99"/>
    <w:semiHidden/>
    <w:unhideWhenUsed/>
    <w:rsid w:val="00A263C3"/>
    <w:rPr>
      <w:sz w:val="21"/>
      <w:szCs w:val="21"/>
    </w:rPr>
  </w:style>
  <w:style w:type="paragraph" w:styleId="aa">
    <w:name w:val="annotation text"/>
    <w:basedOn w:val="a"/>
    <w:link w:val="Char2"/>
    <w:uiPriority w:val="99"/>
    <w:semiHidden/>
    <w:unhideWhenUsed/>
    <w:rsid w:val="00A263C3"/>
    <w:pPr>
      <w:jc w:val="left"/>
    </w:pPr>
  </w:style>
  <w:style w:type="character" w:customStyle="1" w:styleId="Char2">
    <w:name w:val="批注文字 Char"/>
    <w:basedOn w:val="a0"/>
    <w:link w:val="aa"/>
    <w:uiPriority w:val="99"/>
    <w:semiHidden/>
    <w:rsid w:val="00A263C3"/>
  </w:style>
  <w:style w:type="paragraph" w:styleId="ab">
    <w:name w:val="annotation subject"/>
    <w:basedOn w:val="aa"/>
    <w:next w:val="aa"/>
    <w:link w:val="Char3"/>
    <w:uiPriority w:val="99"/>
    <w:semiHidden/>
    <w:unhideWhenUsed/>
    <w:rsid w:val="00A263C3"/>
    <w:rPr>
      <w:b/>
      <w:bCs/>
    </w:rPr>
  </w:style>
  <w:style w:type="character" w:customStyle="1" w:styleId="Char3">
    <w:name w:val="批注主题 Char"/>
    <w:basedOn w:val="Char2"/>
    <w:link w:val="ab"/>
    <w:uiPriority w:val="99"/>
    <w:semiHidden/>
    <w:rsid w:val="00A263C3"/>
    <w:rPr>
      <w:b/>
      <w:bCs/>
    </w:rPr>
  </w:style>
</w:styles>
</file>

<file path=word/webSettings.xml><?xml version="1.0" encoding="utf-8"?>
<w:webSettings xmlns:r="http://schemas.openxmlformats.org/officeDocument/2006/relationships" xmlns:w="http://schemas.openxmlformats.org/wordprocessingml/2006/main">
  <w:divs>
    <w:div w:id="140463493">
      <w:bodyDiv w:val="1"/>
      <w:marLeft w:val="0"/>
      <w:marRight w:val="0"/>
      <w:marTop w:val="0"/>
      <w:marBottom w:val="0"/>
      <w:divBdr>
        <w:top w:val="none" w:sz="0" w:space="0" w:color="auto"/>
        <w:left w:val="none" w:sz="0" w:space="0" w:color="auto"/>
        <w:bottom w:val="none" w:sz="0" w:space="0" w:color="auto"/>
        <w:right w:val="none" w:sz="0" w:space="0" w:color="auto"/>
      </w:divBdr>
    </w:div>
    <w:div w:id="594948139">
      <w:bodyDiv w:val="1"/>
      <w:marLeft w:val="0"/>
      <w:marRight w:val="0"/>
      <w:marTop w:val="0"/>
      <w:marBottom w:val="0"/>
      <w:divBdr>
        <w:top w:val="none" w:sz="0" w:space="0" w:color="auto"/>
        <w:left w:val="none" w:sz="0" w:space="0" w:color="auto"/>
        <w:bottom w:val="none" w:sz="0" w:space="0" w:color="auto"/>
        <w:right w:val="none" w:sz="0" w:space="0" w:color="auto"/>
      </w:divBdr>
    </w:div>
    <w:div w:id="990988675">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772704003">
      <w:bodyDiv w:val="1"/>
      <w:marLeft w:val="0"/>
      <w:marRight w:val="0"/>
      <w:marTop w:val="0"/>
      <w:marBottom w:val="0"/>
      <w:divBdr>
        <w:top w:val="none" w:sz="0" w:space="0" w:color="auto"/>
        <w:left w:val="none" w:sz="0" w:space="0" w:color="auto"/>
        <w:bottom w:val="none" w:sz="0" w:space="0" w:color="auto"/>
        <w:right w:val="none" w:sz="0" w:space="0" w:color="auto"/>
      </w:divBdr>
    </w:div>
    <w:div w:id="20152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j</dc:creator>
  <cp:keywords/>
  <dc:description/>
  <cp:lastModifiedBy>y</cp:lastModifiedBy>
  <cp:revision>217</cp:revision>
  <cp:lastPrinted>2024-06-04T01:31:00Z</cp:lastPrinted>
  <dcterms:created xsi:type="dcterms:W3CDTF">2024-06-04T01:51:00Z</dcterms:created>
  <dcterms:modified xsi:type="dcterms:W3CDTF">2024-06-18T07:25:00Z</dcterms:modified>
</cp:coreProperties>
</file>